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EB51" w14:textId="27247E57" w:rsidR="00D83BFC" w:rsidRPr="00D83BFC" w:rsidRDefault="00D83BFC" w:rsidP="00D83BFC">
      <w:pPr>
        <w:jc w:val="center"/>
        <w:rPr>
          <w:b/>
          <w:bCs/>
          <w:color w:val="2F0680"/>
          <w:sz w:val="52"/>
          <w:szCs w:val="52"/>
          <w:lang w:val="es-US"/>
        </w:rPr>
      </w:pPr>
      <w:r w:rsidRPr="00D83BFC">
        <w:rPr>
          <w:rFonts w:cstheme="minorHAnsi"/>
          <w:b/>
          <w:bCs/>
          <w:noProof/>
          <w:color w:val="2F0680"/>
          <w:sz w:val="52"/>
          <w:szCs w:val="52"/>
        </w:rPr>
        <w:drawing>
          <wp:anchor distT="0" distB="0" distL="114300" distR="114300" simplePos="0" relativeHeight="251661312" behindDoc="1" locked="0" layoutInCell="1" allowOverlap="1" wp14:anchorId="49FC27C2" wp14:editId="0FA66028">
            <wp:simplePos x="0" y="0"/>
            <wp:positionH relativeFrom="margin">
              <wp:align>left</wp:align>
            </wp:positionH>
            <wp:positionV relativeFrom="paragraph">
              <wp:posOffset>9525</wp:posOffset>
            </wp:positionV>
            <wp:extent cx="1390650" cy="1664335"/>
            <wp:effectExtent l="0" t="0" r="0" b="0"/>
            <wp:wrapTight wrapText="bothSides">
              <wp:wrapPolygon edited="0">
                <wp:start x="0" y="0"/>
                <wp:lineTo x="0" y="21262"/>
                <wp:lineTo x="21304" y="21262"/>
                <wp:lineTo x="21304"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BFC">
        <w:rPr>
          <w:b/>
          <w:bCs/>
          <w:color w:val="2F0680"/>
          <w:sz w:val="52"/>
          <w:szCs w:val="52"/>
          <w:lang w:val="es-US"/>
        </w:rPr>
        <w:t>Toca y Escucha</w:t>
      </w:r>
    </w:p>
    <w:p w14:paraId="3E0F8BEC" w14:textId="6A3FE18A" w:rsidR="00D83BFC" w:rsidRPr="00D83BFC" w:rsidRDefault="00D83BFC" w:rsidP="00D83BFC">
      <w:pPr>
        <w:jc w:val="center"/>
        <w:rPr>
          <w:b/>
          <w:bCs/>
          <w:i/>
          <w:iCs/>
          <w:sz w:val="32"/>
          <w:szCs w:val="32"/>
          <w:lang w:val="es-US"/>
        </w:rPr>
      </w:pPr>
      <w:r w:rsidRPr="00D83BFC">
        <w:rPr>
          <w:b/>
          <w:bCs/>
          <w:i/>
          <w:iCs/>
          <w:sz w:val="32"/>
          <w:szCs w:val="32"/>
          <w:lang w:val="es-US"/>
        </w:rPr>
        <w:t xml:space="preserve">El Noticiero de Braille y Libros Parlantes de </w:t>
      </w:r>
      <w:r w:rsidR="002A1925">
        <w:rPr>
          <w:b/>
          <w:bCs/>
          <w:i/>
          <w:iCs/>
          <w:sz w:val="32"/>
          <w:szCs w:val="32"/>
          <w:lang w:val="es-US"/>
        </w:rPr>
        <w:t xml:space="preserve">la </w:t>
      </w:r>
      <w:r w:rsidRPr="00D83BFC">
        <w:rPr>
          <w:b/>
          <w:bCs/>
          <w:i/>
          <w:iCs/>
          <w:sz w:val="32"/>
          <w:szCs w:val="32"/>
          <w:lang w:val="es-US"/>
        </w:rPr>
        <w:t>Biblioteca de Florida</w:t>
      </w:r>
    </w:p>
    <w:p w14:paraId="4804EB47" w14:textId="6B3DF6BE" w:rsidR="00D83BFC" w:rsidRPr="00D83BFC" w:rsidRDefault="00D83BFC" w:rsidP="00D83BFC">
      <w:pPr>
        <w:jc w:val="center"/>
        <w:rPr>
          <w:b/>
          <w:bCs/>
          <w:i/>
          <w:iCs/>
          <w:sz w:val="44"/>
          <w:szCs w:val="44"/>
          <w:lang w:val="es-US"/>
        </w:rPr>
      </w:pPr>
      <w:r w:rsidRPr="00D83BFC">
        <w:rPr>
          <w:b/>
          <w:bCs/>
          <w:i/>
          <w:iCs/>
          <w:sz w:val="44"/>
          <w:szCs w:val="44"/>
          <w:lang w:val="es-US"/>
        </w:rPr>
        <w:t>Otoño 2022</w:t>
      </w:r>
    </w:p>
    <w:p w14:paraId="45108013" w14:textId="77777777" w:rsidR="00D83BFC" w:rsidRDefault="00D83BFC" w:rsidP="005408DF">
      <w:pPr>
        <w:rPr>
          <w:sz w:val="32"/>
          <w:szCs w:val="32"/>
          <w:lang w:val="es-US"/>
        </w:rPr>
      </w:pPr>
    </w:p>
    <w:p w14:paraId="142D9ACE" w14:textId="54225B2C" w:rsidR="005408DF" w:rsidRPr="00D83BFC" w:rsidRDefault="005408DF" w:rsidP="005408DF">
      <w:pPr>
        <w:rPr>
          <w:color w:val="1F3864" w:themeColor="accent1" w:themeShade="80"/>
          <w:sz w:val="32"/>
          <w:szCs w:val="32"/>
          <w:lang w:val="es-US"/>
        </w:rPr>
      </w:pPr>
      <w:r w:rsidRPr="00D83BFC">
        <w:rPr>
          <w:color w:val="1F3864" w:themeColor="accent1" w:themeShade="80"/>
          <w:sz w:val="32"/>
          <w:szCs w:val="32"/>
          <w:lang w:val="es-US"/>
        </w:rPr>
        <w:t>Próximamente en un buzón cerca de usted: ¡Duplicación bajo demanda!</w:t>
      </w:r>
    </w:p>
    <w:p w14:paraId="02AF2CA0" w14:textId="29D16231" w:rsidR="0068636C" w:rsidRPr="00D83BFC" w:rsidRDefault="005408DF" w:rsidP="005408DF">
      <w:pPr>
        <w:rPr>
          <w:sz w:val="28"/>
          <w:szCs w:val="28"/>
          <w:lang w:val="es-US"/>
        </w:rPr>
      </w:pPr>
      <w:r w:rsidRPr="00D83BFC">
        <w:rPr>
          <w:sz w:val="28"/>
          <w:szCs w:val="28"/>
          <w:lang w:val="es-US"/>
        </w:rPr>
        <w:t xml:space="preserve">La Biblioteca se está moviendo hacia un nuevo modelo de servicio para entregar libros de manera más rápida y eficiente que nunca: ¡Duplicación </w:t>
      </w:r>
      <w:r w:rsidR="00AB5765">
        <w:rPr>
          <w:sz w:val="28"/>
          <w:szCs w:val="28"/>
          <w:lang w:val="es-US"/>
        </w:rPr>
        <w:t>B</w:t>
      </w:r>
      <w:r w:rsidRPr="00D83BFC">
        <w:rPr>
          <w:sz w:val="28"/>
          <w:szCs w:val="28"/>
          <w:lang w:val="es-US"/>
        </w:rPr>
        <w:t xml:space="preserve">ajo </w:t>
      </w:r>
      <w:r w:rsidR="00AB5765">
        <w:rPr>
          <w:sz w:val="28"/>
          <w:szCs w:val="28"/>
          <w:lang w:val="es-US"/>
        </w:rPr>
        <w:t>D</w:t>
      </w:r>
      <w:r w:rsidRPr="00D83BFC">
        <w:rPr>
          <w:sz w:val="28"/>
          <w:szCs w:val="28"/>
          <w:lang w:val="es-US"/>
        </w:rPr>
        <w:t>emanda</w:t>
      </w:r>
      <w:r w:rsidR="00AB5765">
        <w:rPr>
          <w:sz w:val="28"/>
          <w:szCs w:val="28"/>
          <w:lang w:val="es-US"/>
        </w:rPr>
        <w:t xml:space="preserve"> (DOD)</w:t>
      </w:r>
      <w:r w:rsidRPr="00D83BFC">
        <w:rPr>
          <w:sz w:val="28"/>
          <w:szCs w:val="28"/>
          <w:lang w:val="es-US"/>
        </w:rPr>
        <w:t>! En lugar de múltiples cartuchos con libros individuales, todas las solicitudes de libros se colocarán en un cartucho fácil de administrar creado solo para ese usuario.</w:t>
      </w:r>
    </w:p>
    <w:p w14:paraId="08157D45" w14:textId="45011975" w:rsidR="005408DF" w:rsidRPr="00D83BFC" w:rsidRDefault="005408DF" w:rsidP="005408DF">
      <w:pPr>
        <w:rPr>
          <w:sz w:val="28"/>
          <w:szCs w:val="28"/>
          <w:lang w:val="es-US"/>
        </w:rPr>
      </w:pPr>
      <w:r w:rsidRPr="00D83BFC">
        <w:rPr>
          <w:sz w:val="28"/>
          <w:szCs w:val="28"/>
          <w:lang w:val="es-US"/>
        </w:rPr>
        <w:t>Los usuarios aún pueden seleccionar sus temas favoritos, autores, series y otras preferencias. También pueden seleccionar la frecuencia con la que obtienen sus libros y cuántos libros por cartucho. Si descubre una nueva serie de libros y quiere obtener 3 libros de esa serie cada dos semanas, ¡podemos hacerlo!</w:t>
      </w:r>
    </w:p>
    <w:p w14:paraId="6391DB4D" w14:textId="62AB29B4" w:rsidR="005408DF" w:rsidRPr="00D83BFC" w:rsidRDefault="005408DF" w:rsidP="005408DF">
      <w:pPr>
        <w:rPr>
          <w:sz w:val="28"/>
          <w:szCs w:val="28"/>
          <w:lang w:val="es-US"/>
        </w:rPr>
      </w:pPr>
      <w:r w:rsidRPr="00D83BFC">
        <w:rPr>
          <w:sz w:val="28"/>
          <w:szCs w:val="28"/>
          <w:lang w:val="es-US"/>
        </w:rPr>
        <w:t xml:space="preserve">Los usuarios también pueden continuar seleccionando libros del catálogo en línea </w:t>
      </w:r>
      <w:proofErr w:type="spellStart"/>
      <w:r w:rsidR="002A1925">
        <w:rPr>
          <w:sz w:val="28"/>
          <w:szCs w:val="28"/>
          <w:lang w:val="es-US"/>
        </w:rPr>
        <w:t>T</w:t>
      </w:r>
      <w:r w:rsidRPr="00D83BFC">
        <w:rPr>
          <w:sz w:val="28"/>
          <w:szCs w:val="28"/>
          <w:lang w:val="es-US"/>
        </w:rPr>
        <w:t>alking</w:t>
      </w:r>
      <w:proofErr w:type="spellEnd"/>
      <w:r w:rsidRPr="00D83BFC">
        <w:rPr>
          <w:sz w:val="28"/>
          <w:szCs w:val="28"/>
          <w:lang w:val="es-US"/>
        </w:rPr>
        <w:t xml:space="preserve"> Book </w:t>
      </w:r>
      <w:proofErr w:type="spellStart"/>
      <w:r w:rsidRPr="00D83BFC">
        <w:rPr>
          <w:sz w:val="28"/>
          <w:szCs w:val="28"/>
          <w:lang w:val="es-US"/>
        </w:rPr>
        <w:t>Topics</w:t>
      </w:r>
      <w:proofErr w:type="spellEnd"/>
      <w:r w:rsidRPr="00D83BFC">
        <w:rPr>
          <w:sz w:val="28"/>
          <w:szCs w:val="28"/>
          <w:lang w:val="es-US"/>
        </w:rPr>
        <w:t xml:space="preserve">, www.loc.gov/nls/tbt, que incluye títulos más antiguos. Simplemente llame al 1-800-226-6075 en cualquier momento y conéctese con su Asesor de lectores, quien tomará su pedido de libros o enviará un correo electrónico a </w:t>
      </w:r>
      <w:hyperlink r:id="rId7" w:history="1">
        <w:r w:rsidR="00AB5765" w:rsidRPr="003E36D3">
          <w:rPr>
            <w:rStyle w:val="Hyperlink"/>
            <w:sz w:val="28"/>
            <w:szCs w:val="28"/>
            <w:lang w:val="es-US"/>
          </w:rPr>
          <w:t>OPAC_librarian@dbs.fldoe.org</w:t>
        </w:r>
      </w:hyperlink>
    </w:p>
    <w:p w14:paraId="61AB3A6F" w14:textId="53BFC8E2" w:rsidR="005408DF" w:rsidRPr="00D83BFC" w:rsidRDefault="00AB5765" w:rsidP="005408DF">
      <w:pPr>
        <w:rPr>
          <w:sz w:val="28"/>
          <w:szCs w:val="28"/>
          <w:lang w:val="es-US"/>
        </w:rPr>
      </w:pPr>
      <w:r>
        <w:rPr>
          <w:sz w:val="28"/>
          <w:szCs w:val="28"/>
          <w:lang w:val="es-US"/>
        </w:rPr>
        <w:t>D</w:t>
      </w:r>
      <w:r w:rsidR="005408DF" w:rsidRPr="00D83BFC">
        <w:rPr>
          <w:sz w:val="28"/>
          <w:szCs w:val="28"/>
          <w:lang w:val="es-US"/>
        </w:rPr>
        <w:t xml:space="preserve">uplicación </w:t>
      </w:r>
      <w:r>
        <w:rPr>
          <w:sz w:val="28"/>
          <w:szCs w:val="28"/>
          <w:lang w:val="es-US"/>
        </w:rPr>
        <w:t>B</w:t>
      </w:r>
      <w:r w:rsidR="005408DF" w:rsidRPr="00D83BFC">
        <w:rPr>
          <w:sz w:val="28"/>
          <w:szCs w:val="28"/>
          <w:lang w:val="es-US"/>
        </w:rPr>
        <w:t xml:space="preserve">ajo </w:t>
      </w:r>
      <w:r>
        <w:rPr>
          <w:sz w:val="28"/>
          <w:szCs w:val="28"/>
          <w:lang w:val="es-US"/>
        </w:rPr>
        <w:t>D</w:t>
      </w:r>
      <w:r w:rsidR="005408DF" w:rsidRPr="00D83BFC">
        <w:rPr>
          <w:sz w:val="28"/>
          <w:szCs w:val="28"/>
          <w:lang w:val="es-US"/>
        </w:rPr>
        <w:t>emanda resuelve algunas de las mayores quejas: no hay suficientes libros para leer; retrasos en la entrega postal; TÍTULOS SOLO BARD; libros de una serie enviados fuera de servicio; a la espera de copias de nuevos títulos; duda en pedir más libros porque no quieres quitarle copias a otro cliente. Es un servicio más rápido sin esperar los títulos que desea. Toda la colección está siempre disponible.</w:t>
      </w:r>
    </w:p>
    <w:p w14:paraId="1BCE2BD6" w14:textId="77777777" w:rsidR="005408DF" w:rsidRPr="00D83BFC" w:rsidRDefault="005408DF" w:rsidP="005408DF">
      <w:pPr>
        <w:rPr>
          <w:b/>
          <w:bCs/>
          <w:sz w:val="28"/>
          <w:szCs w:val="28"/>
          <w:lang w:val="es-US"/>
        </w:rPr>
      </w:pPr>
      <w:r w:rsidRPr="00D83BFC">
        <w:rPr>
          <w:b/>
          <w:bCs/>
          <w:sz w:val="28"/>
          <w:szCs w:val="28"/>
          <w:lang w:val="es-US"/>
        </w:rPr>
        <w:t>¿Por qué el cambio?</w:t>
      </w:r>
    </w:p>
    <w:p w14:paraId="3B8DCB42" w14:textId="42D6003E" w:rsidR="005408DF" w:rsidRPr="00D83BFC" w:rsidRDefault="005408DF" w:rsidP="005408DF">
      <w:pPr>
        <w:rPr>
          <w:sz w:val="28"/>
          <w:szCs w:val="28"/>
          <w:lang w:val="es-US"/>
        </w:rPr>
      </w:pPr>
      <w:r w:rsidRPr="00D83BFC">
        <w:rPr>
          <w:sz w:val="28"/>
          <w:szCs w:val="28"/>
          <w:lang w:val="es-US"/>
        </w:rPr>
        <w:lastRenderedPageBreak/>
        <w:t>• Acceso a más libros sin listas de espera. Actualmente, los usuarios que dependen de la entrega de correo se limitan a los libros físicos en nuestros estantes.  Hay muchos títulos antiguos que no tenemos, y muchos títulos populares tienen listas de espera.  Con el DOD, todos los libros están disponibles todo el tiempo.</w:t>
      </w:r>
    </w:p>
    <w:p w14:paraId="26D42F87" w14:textId="7F1AB2C5" w:rsidR="005408DF" w:rsidRPr="00D83BFC" w:rsidRDefault="00E31230" w:rsidP="005408DF">
      <w:pPr>
        <w:rPr>
          <w:sz w:val="28"/>
          <w:szCs w:val="28"/>
          <w:lang w:val="es-US"/>
        </w:rPr>
      </w:pPr>
      <w:r w:rsidRPr="00D83BFC">
        <w:rPr>
          <w:sz w:val="28"/>
          <w:szCs w:val="28"/>
          <w:lang w:val="es-US"/>
        </w:rPr>
        <w:t>• La opción de solicitar que todos los libros de una serie en particular se pongan en orden en un solo cartucho (si el espacio lo permite). También puede pedir que todos los libros de un autor en particular o libros sobre un tema en particular se coloquen en un cartucho.  De lo contrario, los libros continuarán siendo seleccionados al azar por la computadora de acuerdo con sus preferencias.</w:t>
      </w:r>
    </w:p>
    <w:p w14:paraId="3E4924C1" w14:textId="5897A02A" w:rsidR="00E31230" w:rsidRPr="00D83BFC" w:rsidRDefault="00E31230" w:rsidP="005408DF">
      <w:pPr>
        <w:rPr>
          <w:sz w:val="28"/>
          <w:szCs w:val="28"/>
          <w:lang w:val="es-US"/>
        </w:rPr>
      </w:pPr>
      <w:r w:rsidRPr="00D83BFC">
        <w:rPr>
          <w:sz w:val="28"/>
          <w:szCs w:val="28"/>
          <w:lang w:val="es-US"/>
        </w:rPr>
        <w:t>• Menos cartuchos para realizar un seguimiento.  Caben varios libros en un cartucho y hay menos problemas con la mezcla de cartuchos y contenedores.  Además, su trabajador postal también puede apreciar llevar menos artículos.</w:t>
      </w:r>
    </w:p>
    <w:p w14:paraId="4BE8482B" w14:textId="43AC83BB" w:rsidR="00E31230" w:rsidRPr="00D83BFC" w:rsidRDefault="00E31230" w:rsidP="005408DF">
      <w:pPr>
        <w:rPr>
          <w:sz w:val="28"/>
          <w:szCs w:val="28"/>
          <w:lang w:val="es-US"/>
        </w:rPr>
      </w:pPr>
      <w:r w:rsidRPr="00D83BFC">
        <w:rPr>
          <w:sz w:val="28"/>
          <w:szCs w:val="28"/>
          <w:lang w:val="es-US"/>
        </w:rPr>
        <w:t xml:space="preserve">• NLS dejará de crear cartuchos de título único pronto. Con </w:t>
      </w:r>
      <w:r w:rsidR="001F7A54" w:rsidRPr="00D83BFC">
        <w:rPr>
          <w:sz w:val="28"/>
          <w:szCs w:val="28"/>
          <w:lang w:val="es-US"/>
        </w:rPr>
        <w:t>duplicación</w:t>
      </w:r>
      <w:r w:rsidRPr="00D83BFC">
        <w:rPr>
          <w:sz w:val="28"/>
          <w:szCs w:val="28"/>
          <w:lang w:val="es-US"/>
        </w:rPr>
        <w:t>, tiene la seguridad de obtener todos los libros recién publicados.</w:t>
      </w:r>
    </w:p>
    <w:p w14:paraId="3BFEE366" w14:textId="77777777" w:rsidR="00E31230" w:rsidRPr="00AB5765" w:rsidRDefault="00E31230" w:rsidP="00E31230">
      <w:pPr>
        <w:rPr>
          <w:b/>
          <w:bCs/>
          <w:sz w:val="28"/>
          <w:szCs w:val="28"/>
          <w:lang w:val="es-US"/>
        </w:rPr>
      </w:pPr>
      <w:r w:rsidRPr="00AB5765">
        <w:rPr>
          <w:b/>
          <w:bCs/>
          <w:sz w:val="28"/>
          <w:szCs w:val="28"/>
          <w:lang w:val="es-US"/>
        </w:rPr>
        <w:t>¿Cómo funciona?</w:t>
      </w:r>
    </w:p>
    <w:p w14:paraId="11BA60FA" w14:textId="69025E32" w:rsidR="00E31230" w:rsidRPr="00D83BFC" w:rsidRDefault="00E31230" w:rsidP="00E31230">
      <w:pPr>
        <w:pStyle w:val="ListParagraph"/>
        <w:numPr>
          <w:ilvl w:val="0"/>
          <w:numId w:val="1"/>
        </w:numPr>
        <w:rPr>
          <w:sz w:val="28"/>
          <w:szCs w:val="28"/>
          <w:lang w:val="es-US"/>
        </w:rPr>
      </w:pPr>
      <w:r w:rsidRPr="00D83BFC">
        <w:rPr>
          <w:sz w:val="28"/>
          <w:szCs w:val="28"/>
          <w:lang w:val="es-US"/>
        </w:rPr>
        <w:t>Los libros seguirán seleccionándose tal y como están ahora, tanto si eliges los tuyos del catálogo, como si has configurado preferencias, autores y series, o si llamas para solicitar libros específicos.</w:t>
      </w:r>
    </w:p>
    <w:p w14:paraId="478C360D" w14:textId="60B0B6CF" w:rsidR="00E31230" w:rsidRPr="00D83BFC" w:rsidRDefault="00E31230" w:rsidP="00E31230">
      <w:pPr>
        <w:pStyle w:val="ListParagraph"/>
        <w:numPr>
          <w:ilvl w:val="0"/>
          <w:numId w:val="1"/>
        </w:numPr>
        <w:rPr>
          <w:sz w:val="28"/>
          <w:szCs w:val="28"/>
          <w:lang w:val="es-US"/>
        </w:rPr>
      </w:pPr>
      <w:r w:rsidRPr="00D83BFC">
        <w:rPr>
          <w:sz w:val="28"/>
          <w:szCs w:val="28"/>
          <w:lang w:val="es-US"/>
        </w:rPr>
        <w:t xml:space="preserve">Los contenedores de correo </w:t>
      </w:r>
      <w:r w:rsidR="00EE1F30" w:rsidRPr="00D83BFC">
        <w:rPr>
          <w:sz w:val="28"/>
          <w:szCs w:val="28"/>
          <w:lang w:val="es-US"/>
        </w:rPr>
        <w:t>azul</w:t>
      </w:r>
      <w:r w:rsidRPr="00D83BFC">
        <w:rPr>
          <w:sz w:val="28"/>
          <w:szCs w:val="28"/>
          <w:lang w:val="es-US"/>
        </w:rPr>
        <w:t xml:space="preserve"> </w:t>
      </w:r>
      <w:r w:rsidR="00EE1F30" w:rsidRPr="00D83BFC">
        <w:rPr>
          <w:sz w:val="28"/>
          <w:szCs w:val="28"/>
          <w:lang w:val="es-US"/>
        </w:rPr>
        <w:t>Duplicación por</w:t>
      </w:r>
      <w:r w:rsidRPr="00D83BFC">
        <w:rPr>
          <w:sz w:val="28"/>
          <w:szCs w:val="28"/>
          <w:lang w:val="es-US"/>
        </w:rPr>
        <w:t xml:space="preserve"> Demand</w:t>
      </w:r>
      <w:r w:rsidR="00EE1F30" w:rsidRPr="00D83BFC">
        <w:rPr>
          <w:sz w:val="28"/>
          <w:szCs w:val="28"/>
          <w:lang w:val="es-US"/>
        </w:rPr>
        <w:t>a</w:t>
      </w:r>
      <w:r w:rsidRPr="00D83BFC">
        <w:rPr>
          <w:sz w:val="28"/>
          <w:szCs w:val="28"/>
          <w:lang w:val="es-US"/>
        </w:rPr>
        <w:t xml:space="preserve"> llegarán sin número de libro ni pegatinas de título. La tarjeta postal simplemente mostrará la dirección del usuario en un lado y la dirección de devolución de la biblioteca en el otro.  Los cartuchos se pueden devolver girando la tarjeta y volviéndola a insertar para que se muestre la dirección de devolución de la biblioteca, con la esquina cortada en la parte superior izquierda. La dirección de devolución de la biblioteca también se muestra en una pegatina debajo de la tarjeta de correo. Esto permitirá que el cartucho aún se devuelva en caso de que un cliente pierda la tarjeta de correo.</w:t>
      </w:r>
    </w:p>
    <w:p w14:paraId="760B3217" w14:textId="6F9CA470" w:rsidR="00E31230" w:rsidRPr="00D83BFC" w:rsidRDefault="00E31230" w:rsidP="00E31230">
      <w:pPr>
        <w:pStyle w:val="ListParagraph"/>
        <w:numPr>
          <w:ilvl w:val="0"/>
          <w:numId w:val="1"/>
        </w:numPr>
        <w:rPr>
          <w:sz w:val="28"/>
          <w:szCs w:val="28"/>
          <w:lang w:val="es-US"/>
        </w:rPr>
      </w:pPr>
      <w:r w:rsidRPr="00D83BFC">
        <w:rPr>
          <w:sz w:val="28"/>
          <w:szCs w:val="28"/>
          <w:lang w:val="es-US"/>
        </w:rPr>
        <w:t xml:space="preserve">Las instrucciones se incluyen en cada cartucho, y comenzará a reproducirse automáticamente cuando lo inserte en su reproductor. Los libros se pueden disfrutar en su orden respectivo en el cartucho, simplemente presione el botón de </w:t>
      </w:r>
      <w:r w:rsidR="00CD4E8D">
        <w:rPr>
          <w:sz w:val="28"/>
          <w:szCs w:val="28"/>
          <w:lang w:val="es-US"/>
        </w:rPr>
        <w:t>Tocar/Parar</w:t>
      </w:r>
      <w:r w:rsidRPr="00D83BFC">
        <w:rPr>
          <w:sz w:val="28"/>
          <w:szCs w:val="28"/>
          <w:lang w:val="es-US"/>
        </w:rPr>
        <w:t xml:space="preserve"> cuando escuche "fin del libro" para </w:t>
      </w:r>
      <w:r w:rsidR="00EE1F30" w:rsidRPr="00D83BFC">
        <w:rPr>
          <w:sz w:val="28"/>
          <w:szCs w:val="28"/>
          <w:lang w:val="es-US"/>
        </w:rPr>
        <w:t>proceder</w:t>
      </w:r>
      <w:r w:rsidRPr="00D83BFC">
        <w:rPr>
          <w:sz w:val="28"/>
          <w:szCs w:val="28"/>
          <w:lang w:val="es-US"/>
        </w:rPr>
        <w:t xml:space="preserve"> al </w:t>
      </w:r>
      <w:r w:rsidRPr="00D83BFC">
        <w:rPr>
          <w:sz w:val="28"/>
          <w:szCs w:val="28"/>
          <w:lang w:val="es-US"/>
        </w:rPr>
        <w:lastRenderedPageBreak/>
        <w:t xml:space="preserve">siguiente título. Además, la función de estantería del </w:t>
      </w:r>
      <w:r w:rsidR="00EE1F30" w:rsidRPr="00D83BFC">
        <w:rPr>
          <w:sz w:val="28"/>
          <w:szCs w:val="28"/>
          <w:lang w:val="es-US"/>
        </w:rPr>
        <w:t>reproductor</w:t>
      </w:r>
      <w:r w:rsidRPr="00D83BFC">
        <w:rPr>
          <w:sz w:val="28"/>
          <w:szCs w:val="28"/>
          <w:lang w:val="es-US"/>
        </w:rPr>
        <w:t xml:space="preserve"> se puede utilizar para seleccionar un libro para leer.</w:t>
      </w:r>
    </w:p>
    <w:p w14:paraId="1B0FB57F" w14:textId="5D7AC9CC" w:rsidR="00E31230" w:rsidRPr="00D83BFC" w:rsidRDefault="00E31230" w:rsidP="00E31230">
      <w:pPr>
        <w:pStyle w:val="ListParagraph"/>
        <w:numPr>
          <w:ilvl w:val="0"/>
          <w:numId w:val="1"/>
        </w:numPr>
        <w:rPr>
          <w:sz w:val="28"/>
          <w:szCs w:val="28"/>
          <w:lang w:val="es-US"/>
        </w:rPr>
      </w:pPr>
      <w:r w:rsidRPr="00D83BFC">
        <w:rPr>
          <w:sz w:val="28"/>
          <w:szCs w:val="28"/>
          <w:lang w:val="es-US"/>
        </w:rPr>
        <w:t>Los cartuchos están en préstamo por 90 días. Seguiremos enviando el mismo número de libros que se están recibiendo actualmente. Simplemente llame para aumentar o reducir la cantidad si desea cambiar. Solo recuerda devolver los cartuchos para recibir otro.</w:t>
      </w:r>
    </w:p>
    <w:p w14:paraId="4A9C8614" w14:textId="497CBBE8" w:rsidR="00E31230" w:rsidRPr="00D83BFC" w:rsidRDefault="00E31230" w:rsidP="00E31230">
      <w:pPr>
        <w:pStyle w:val="ListParagraph"/>
        <w:numPr>
          <w:ilvl w:val="0"/>
          <w:numId w:val="1"/>
        </w:numPr>
        <w:rPr>
          <w:sz w:val="28"/>
          <w:szCs w:val="28"/>
          <w:lang w:val="es-US"/>
        </w:rPr>
      </w:pPr>
      <w:r w:rsidRPr="00D83BFC">
        <w:rPr>
          <w:sz w:val="28"/>
          <w:szCs w:val="28"/>
          <w:lang w:val="es-US"/>
        </w:rPr>
        <w:t xml:space="preserve">Nota: Los usuarios aún pueden recibir ocasionalmente libros que no son </w:t>
      </w:r>
      <w:r w:rsidR="00B87FAC">
        <w:rPr>
          <w:sz w:val="28"/>
          <w:szCs w:val="28"/>
          <w:lang w:val="es-US"/>
        </w:rPr>
        <w:t>D</w:t>
      </w:r>
      <w:r w:rsidRPr="00D83BFC">
        <w:rPr>
          <w:sz w:val="28"/>
          <w:szCs w:val="28"/>
          <w:lang w:val="es-US"/>
        </w:rPr>
        <w:t xml:space="preserve">uplicación </w:t>
      </w:r>
      <w:r w:rsidR="00B87FAC">
        <w:rPr>
          <w:sz w:val="28"/>
          <w:szCs w:val="28"/>
          <w:lang w:val="es-US"/>
        </w:rPr>
        <w:t>B</w:t>
      </w:r>
      <w:r w:rsidRPr="00D83BFC">
        <w:rPr>
          <w:sz w:val="28"/>
          <w:szCs w:val="28"/>
          <w:lang w:val="es-US"/>
        </w:rPr>
        <w:t xml:space="preserve">ajo </w:t>
      </w:r>
      <w:r w:rsidR="00B87FAC">
        <w:rPr>
          <w:sz w:val="28"/>
          <w:szCs w:val="28"/>
          <w:lang w:val="es-US"/>
        </w:rPr>
        <w:t>D</w:t>
      </w:r>
      <w:r w:rsidRPr="00D83BFC">
        <w:rPr>
          <w:sz w:val="28"/>
          <w:szCs w:val="28"/>
          <w:lang w:val="es-US"/>
        </w:rPr>
        <w:t>emanda</w:t>
      </w:r>
    </w:p>
    <w:p w14:paraId="3C1C4996" w14:textId="24EB8823" w:rsidR="00E31230" w:rsidRPr="00D83BFC" w:rsidRDefault="00E31230" w:rsidP="00E31230">
      <w:pPr>
        <w:ind w:left="360"/>
        <w:rPr>
          <w:sz w:val="28"/>
          <w:szCs w:val="28"/>
          <w:lang w:val="es-US"/>
        </w:rPr>
      </w:pPr>
      <w:r w:rsidRPr="00D83BFC">
        <w:rPr>
          <w:sz w:val="28"/>
          <w:szCs w:val="28"/>
          <w:lang w:val="es-US"/>
        </w:rPr>
        <w:t xml:space="preserve">Entendemos que este cambio puede tomar un poco de tiempo para acostumbrarse, especialmente si uno nunca ha usado la función de estantería o ha recibido más de un título de libro en un cartucho.  Llámenos si tiene alguna pregunta o problema.  Tenga su </w:t>
      </w:r>
      <w:r w:rsidR="00EE1F30" w:rsidRPr="00D83BFC">
        <w:rPr>
          <w:sz w:val="28"/>
          <w:szCs w:val="28"/>
          <w:lang w:val="es-US"/>
        </w:rPr>
        <w:t>productor</w:t>
      </w:r>
      <w:r w:rsidRPr="00D83BFC">
        <w:rPr>
          <w:sz w:val="28"/>
          <w:szCs w:val="28"/>
          <w:lang w:val="es-US"/>
        </w:rPr>
        <w:t xml:space="preserve"> cerca y podemos guiarlo a través del proceso.  </w:t>
      </w:r>
    </w:p>
    <w:p w14:paraId="263D768B" w14:textId="20D97D80" w:rsidR="003A1C97" w:rsidRPr="00D83BFC" w:rsidRDefault="003A1C97" w:rsidP="002A1925">
      <w:pPr>
        <w:rPr>
          <w:b/>
          <w:bCs/>
          <w:sz w:val="28"/>
          <w:szCs w:val="28"/>
          <w:lang w:val="es-US"/>
        </w:rPr>
      </w:pPr>
      <w:r w:rsidRPr="00D83BFC">
        <w:rPr>
          <w:b/>
          <w:bCs/>
          <w:sz w:val="28"/>
          <w:szCs w:val="28"/>
          <w:lang w:val="es-US"/>
        </w:rPr>
        <w:t>Actualización de software para reproductores de libros parlantes</w:t>
      </w:r>
    </w:p>
    <w:p w14:paraId="5C638912" w14:textId="64E36588" w:rsidR="003A1C97" w:rsidRPr="00D83BFC" w:rsidRDefault="003A1C97" w:rsidP="002A1925">
      <w:pPr>
        <w:rPr>
          <w:sz w:val="28"/>
          <w:szCs w:val="28"/>
          <w:lang w:val="es-US"/>
        </w:rPr>
      </w:pPr>
      <w:r w:rsidRPr="00D83BFC">
        <w:rPr>
          <w:sz w:val="28"/>
          <w:szCs w:val="28"/>
          <w:lang w:val="es-US"/>
        </w:rPr>
        <w:t xml:space="preserve">A la mayoría de los usuarios les encanta la conveniencia de tener varios libros en un solo cartucho, pero no todos se sienten cómodos usando la estantería para pasar de un libro a otro.  ¡Buenas noticias!  NLS ha lanzado una nueva actualización de software para los </w:t>
      </w:r>
      <w:r w:rsidR="00BC0098" w:rsidRPr="00D83BFC">
        <w:rPr>
          <w:sz w:val="28"/>
          <w:szCs w:val="28"/>
          <w:lang w:val="es-US"/>
        </w:rPr>
        <w:t>reproductores</w:t>
      </w:r>
      <w:r w:rsidRPr="00D83BFC">
        <w:rPr>
          <w:sz w:val="28"/>
          <w:szCs w:val="28"/>
          <w:lang w:val="es-US"/>
        </w:rPr>
        <w:t xml:space="preserve"> de libros parlantes que hará que sea más fácil ir al próximo libro. Esta actualización se incluye en todos los cartuchos de varios libros y se instalará automáticamente cuando se inserte en el reproductor. Si su reproductor no está actualizado, el </w:t>
      </w:r>
      <w:r w:rsidR="00BC0098" w:rsidRPr="00D83BFC">
        <w:rPr>
          <w:sz w:val="28"/>
          <w:szCs w:val="28"/>
          <w:lang w:val="es-US"/>
        </w:rPr>
        <w:t>reproductor</w:t>
      </w:r>
      <w:r w:rsidRPr="00D83BFC">
        <w:rPr>
          <w:sz w:val="28"/>
          <w:szCs w:val="28"/>
          <w:lang w:val="es-US"/>
        </w:rPr>
        <w:t xml:space="preserve"> le dirá que hay una actualización en curso y le pedirá que no retire el cartucho o apague su reproductor. Emitirá un pitido hasta que se complete la actualización.  Es probable que la mayoría de ustedes ya hayan hecho esto.</w:t>
      </w:r>
    </w:p>
    <w:p w14:paraId="6C009FBB" w14:textId="7ABAA07E" w:rsidR="003A1C97" w:rsidRPr="00D83BFC" w:rsidRDefault="003A1C97" w:rsidP="003A1C97">
      <w:pPr>
        <w:rPr>
          <w:sz w:val="28"/>
          <w:szCs w:val="28"/>
          <w:lang w:val="es-US"/>
        </w:rPr>
      </w:pPr>
      <w:r w:rsidRPr="00D83BFC">
        <w:rPr>
          <w:sz w:val="28"/>
          <w:szCs w:val="28"/>
          <w:lang w:val="es-US"/>
        </w:rPr>
        <w:t xml:space="preserve">Una vez que su </w:t>
      </w:r>
      <w:r w:rsidR="00BC0098" w:rsidRPr="00D83BFC">
        <w:rPr>
          <w:sz w:val="28"/>
          <w:szCs w:val="28"/>
          <w:lang w:val="es-US"/>
        </w:rPr>
        <w:t>reproductor</w:t>
      </w:r>
      <w:r w:rsidRPr="00D83BFC">
        <w:rPr>
          <w:sz w:val="28"/>
          <w:szCs w:val="28"/>
          <w:lang w:val="es-US"/>
        </w:rPr>
        <w:t xml:space="preserve"> esté actualizado, aquí le mostramos cómo pasar de un libro a otro.  </w:t>
      </w:r>
      <w:r w:rsidR="00BC0098" w:rsidRPr="00D83BFC">
        <w:rPr>
          <w:sz w:val="28"/>
          <w:szCs w:val="28"/>
          <w:lang w:val="es-US"/>
        </w:rPr>
        <w:t>A</w:t>
      </w:r>
      <w:r w:rsidRPr="00D83BFC">
        <w:rPr>
          <w:sz w:val="28"/>
          <w:szCs w:val="28"/>
          <w:lang w:val="es-US"/>
        </w:rPr>
        <w:t xml:space="preserve">vance rápido el libro más allá de los anuncios de cierre hasta que escuche el mensaje "Fin del libro".  A continuación, escuchará las instrucciones: "Presione </w:t>
      </w:r>
      <w:r w:rsidR="00BC0098" w:rsidRPr="00D83BFC">
        <w:rPr>
          <w:sz w:val="28"/>
          <w:szCs w:val="28"/>
          <w:lang w:val="es-US"/>
        </w:rPr>
        <w:t>Toque</w:t>
      </w:r>
      <w:r w:rsidRPr="00D83BFC">
        <w:rPr>
          <w:sz w:val="28"/>
          <w:szCs w:val="28"/>
          <w:lang w:val="es-US"/>
        </w:rPr>
        <w:t xml:space="preserve"> / </w:t>
      </w:r>
      <w:r w:rsidR="00D631C0">
        <w:rPr>
          <w:sz w:val="28"/>
          <w:szCs w:val="28"/>
          <w:lang w:val="es-US"/>
        </w:rPr>
        <w:t>Parar</w:t>
      </w:r>
      <w:r w:rsidRPr="00D83BFC">
        <w:rPr>
          <w:sz w:val="28"/>
          <w:szCs w:val="28"/>
          <w:lang w:val="es-US"/>
        </w:rPr>
        <w:t xml:space="preserve"> para ir al siguiente libro".  Toque el </w:t>
      </w:r>
      <w:r w:rsidR="00D631C0">
        <w:rPr>
          <w:sz w:val="28"/>
          <w:szCs w:val="28"/>
          <w:lang w:val="es-US"/>
        </w:rPr>
        <w:t xml:space="preserve">botón </w:t>
      </w:r>
      <w:r w:rsidRPr="00D83BFC">
        <w:rPr>
          <w:sz w:val="28"/>
          <w:szCs w:val="28"/>
          <w:lang w:val="es-US"/>
        </w:rPr>
        <w:t xml:space="preserve">cuadrado, verde </w:t>
      </w:r>
      <w:r w:rsidR="00BC0098" w:rsidRPr="00D83BFC">
        <w:rPr>
          <w:sz w:val="28"/>
          <w:szCs w:val="28"/>
          <w:lang w:val="es-US"/>
        </w:rPr>
        <w:t>Toque</w:t>
      </w:r>
      <w:r w:rsidRPr="00D83BFC">
        <w:rPr>
          <w:sz w:val="28"/>
          <w:szCs w:val="28"/>
          <w:lang w:val="es-US"/>
        </w:rPr>
        <w:t xml:space="preserve">/ </w:t>
      </w:r>
      <w:r w:rsidR="00D631C0">
        <w:rPr>
          <w:sz w:val="28"/>
          <w:szCs w:val="28"/>
          <w:lang w:val="es-US"/>
        </w:rPr>
        <w:t>Para</w:t>
      </w:r>
      <w:r w:rsidRPr="00D83BFC">
        <w:rPr>
          <w:sz w:val="28"/>
          <w:szCs w:val="28"/>
          <w:lang w:val="es-US"/>
        </w:rPr>
        <w:t xml:space="preserve">r y el próximo libro comenzará a </w:t>
      </w:r>
      <w:r w:rsidR="00BC0098" w:rsidRPr="00D83BFC">
        <w:rPr>
          <w:sz w:val="28"/>
          <w:szCs w:val="28"/>
          <w:lang w:val="es-US"/>
        </w:rPr>
        <w:t xml:space="preserve">tocar </w:t>
      </w:r>
      <w:r w:rsidRPr="00D83BFC">
        <w:rPr>
          <w:sz w:val="28"/>
          <w:szCs w:val="28"/>
          <w:lang w:val="es-US"/>
        </w:rPr>
        <w:t xml:space="preserve">automáticamente.  </w:t>
      </w:r>
    </w:p>
    <w:p w14:paraId="5C4F533B" w14:textId="3A95F8B5" w:rsidR="003A1C97" w:rsidRPr="00D83BFC" w:rsidRDefault="003A1C97" w:rsidP="003A1C97">
      <w:pPr>
        <w:rPr>
          <w:sz w:val="28"/>
          <w:szCs w:val="28"/>
          <w:lang w:val="es-US"/>
        </w:rPr>
      </w:pPr>
      <w:r w:rsidRPr="00D83BFC">
        <w:rPr>
          <w:sz w:val="28"/>
          <w:szCs w:val="28"/>
          <w:lang w:val="es-US"/>
        </w:rPr>
        <w:t xml:space="preserve">Si pasan 10 segundos sin presionar ningún botón (por ejemplo, porque se ha quedado dormido), la máquina repetirá el mensaje la próxima vez que presione </w:t>
      </w:r>
      <w:r w:rsidR="00BC0098" w:rsidRPr="00D83BFC">
        <w:rPr>
          <w:sz w:val="28"/>
          <w:szCs w:val="28"/>
          <w:lang w:val="es-US"/>
        </w:rPr>
        <w:t>Toque</w:t>
      </w:r>
      <w:r w:rsidRPr="00D83BFC">
        <w:rPr>
          <w:sz w:val="28"/>
          <w:szCs w:val="28"/>
          <w:lang w:val="es-US"/>
        </w:rPr>
        <w:t xml:space="preserve">/ </w:t>
      </w:r>
      <w:r w:rsidR="00080DB8">
        <w:rPr>
          <w:sz w:val="28"/>
          <w:szCs w:val="28"/>
          <w:lang w:val="es-US"/>
        </w:rPr>
        <w:t>Para</w:t>
      </w:r>
      <w:r w:rsidRPr="00D83BFC">
        <w:rPr>
          <w:sz w:val="28"/>
          <w:szCs w:val="28"/>
          <w:lang w:val="es-US"/>
        </w:rPr>
        <w:t xml:space="preserve">r.  </w:t>
      </w:r>
    </w:p>
    <w:p w14:paraId="45580BA4" w14:textId="1E70F7FA" w:rsidR="003A1C97" w:rsidRPr="00D83BFC" w:rsidRDefault="003A1C97" w:rsidP="003A1C97">
      <w:pPr>
        <w:rPr>
          <w:sz w:val="28"/>
          <w:szCs w:val="28"/>
          <w:lang w:val="es-US"/>
        </w:rPr>
      </w:pPr>
      <w:r w:rsidRPr="00D83BFC">
        <w:rPr>
          <w:sz w:val="28"/>
          <w:szCs w:val="28"/>
          <w:lang w:val="es-US"/>
        </w:rPr>
        <w:lastRenderedPageBreak/>
        <w:t>Recuerd</w:t>
      </w:r>
      <w:r w:rsidR="00BC0098" w:rsidRPr="00D83BFC">
        <w:rPr>
          <w:sz w:val="28"/>
          <w:szCs w:val="28"/>
          <w:lang w:val="es-US"/>
        </w:rPr>
        <w:t>e</w:t>
      </w:r>
      <w:r w:rsidRPr="00D83BFC">
        <w:rPr>
          <w:sz w:val="28"/>
          <w:szCs w:val="28"/>
          <w:lang w:val="es-US"/>
        </w:rPr>
        <w:t xml:space="preserve">; debe </w:t>
      </w:r>
      <w:r w:rsidR="00BC0098" w:rsidRPr="00D83BFC">
        <w:rPr>
          <w:sz w:val="28"/>
          <w:szCs w:val="28"/>
          <w:lang w:val="es-US"/>
        </w:rPr>
        <w:t>tocar</w:t>
      </w:r>
      <w:r w:rsidRPr="00D83BFC">
        <w:rPr>
          <w:sz w:val="28"/>
          <w:szCs w:val="28"/>
          <w:lang w:val="es-US"/>
        </w:rPr>
        <w:t xml:space="preserve"> el libro hasta el anuncio de "Fin del libro", y solo puede pasar al siguiente libro.  Aún puede usar la función Estantería para moverse hacia adelante y hacia atrás a través de todos los libros de su estantería para seleccionar el que desea leer.  </w:t>
      </w:r>
    </w:p>
    <w:p w14:paraId="4A65E1F5" w14:textId="24D0632D" w:rsidR="003A1C97" w:rsidRPr="00D83BFC" w:rsidRDefault="003A1C97" w:rsidP="003A1C97">
      <w:pPr>
        <w:rPr>
          <w:sz w:val="28"/>
          <w:szCs w:val="28"/>
          <w:lang w:val="es-US"/>
        </w:rPr>
      </w:pPr>
      <w:r w:rsidRPr="00D83BFC">
        <w:rPr>
          <w:sz w:val="28"/>
          <w:szCs w:val="28"/>
          <w:lang w:val="es-US"/>
        </w:rPr>
        <w:t xml:space="preserve">Esperamos que esto sea más fácil para todos </w:t>
      </w:r>
      <w:r w:rsidR="00BC0098" w:rsidRPr="00D83BFC">
        <w:rPr>
          <w:sz w:val="28"/>
          <w:szCs w:val="28"/>
          <w:lang w:val="es-US"/>
        </w:rPr>
        <w:t>escuchar</w:t>
      </w:r>
      <w:r w:rsidRPr="00D83BFC">
        <w:rPr>
          <w:sz w:val="28"/>
          <w:szCs w:val="28"/>
          <w:lang w:val="es-US"/>
        </w:rPr>
        <w:t xml:space="preserve"> varios libros en un cartucho.  Si tiene problemas, no devuelva el cartucho, </w:t>
      </w:r>
      <w:r w:rsidR="00BC0098" w:rsidRPr="00D83BFC">
        <w:rPr>
          <w:sz w:val="28"/>
          <w:szCs w:val="28"/>
          <w:lang w:val="es-US"/>
        </w:rPr>
        <w:t>si no</w:t>
      </w:r>
      <w:r w:rsidRPr="00D83BFC">
        <w:rPr>
          <w:sz w:val="28"/>
          <w:szCs w:val="28"/>
          <w:lang w:val="es-US"/>
        </w:rPr>
        <w:t xml:space="preserve"> llámenos </w:t>
      </w:r>
      <w:r w:rsidR="00C6117C" w:rsidRPr="00D83BFC">
        <w:rPr>
          <w:sz w:val="28"/>
          <w:szCs w:val="28"/>
          <w:lang w:val="es-US"/>
        </w:rPr>
        <w:t xml:space="preserve">al 1-800-226-6075 </w:t>
      </w:r>
      <w:r w:rsidRPr="00D83BFC">
        <w:rPr>
          <w:sz w:val="28"/>
          <w:szCs w:val="28"/>
          <w:lang w:val="es-US"/>
        </w:rPr>
        <w:t xml:space="preserve">y </w:t>
      </w:r>
      <w:r w:rsidR="00C6117C" w:rsidRPr="00D83BFC">
        <w:rPr>
          <w:sz w:val="28"/>
          <w:szCs w:val="28"/>
          <w:lang w:val="es-US"/>
        </w:rPr>
        <w:t>le ayudamos</w:t>
      </w:r>
      <w:r w:rsidRPr="00D83BFC">
        <w:rPr>
          <w:sz w:val="28"/>
          <w:szCs w:val="28"/>
          <w:lang w:val="es-US"/>
        </w:rPr>
        <w:t>.</w:t>
      </w:r>
    </w:p>
    <w:p w14:paraId="697970B0" w14:textId="72E50ABE" w:rsidR="00901B69" w:rsidRDefault="00901B69" w:rsidP="003A1C97">
      <w:pPr>
        <w:rPr>
          <w:lang w:val="es-US"/>
        </w:rPr>
      </w:pPr>
    </w:p>
    <w:p w14:paraId="07AC5CBC" w14:textId="520A575F" w:rsidR="00901B69" w:rsidRPr="00901B69" w:rsidRDefault="00901B69" w:rsidP="00901B69">
      <w:pPr>
        <w:rPr>
          <w:b/>
          <w:bCs/>
          <w:sz w:val="28"/>
          <w:szCs w:val="28"/>
          <w:lang w:val="es-US"/>
        </w:rPr>
      </w:pPr>
      <w:r w:rsidRPr="00901B69">
        <w:rPr>
          <w:b/>
          <w:bCs/>
          <w:sz w:val="28"/>
          <w:szCs w:val="28"/>
          <w:lang w:val="es-US"/>
        </w:rPr>
        <w:t xml:space="preserve">Actualizaciones </w:t>
      </w:r>
      <w:r w:rsidR="0095313F">
        <w:rPr>
          <w:b/>
          <w:bCs/>
          <w:sz w:val="28"/>
          <w:szCs w:val="28"/>
          <w:lang w:val="es-US"/>
        </w:rPr>
        <w:t>M</w:t>
      </w:r>
      <w:r w:rsidRPr="00901B69">
        <w:rPr>
          <w:b/>
          <w:bCs/>
          <w:sz w:val="28"/>
          <w:szCs w:val="28"/>
          <w:lang w:val="es-US"/>
        </w:rPr>
        <w:t>óviles de BARD</w:t>
      </w:r>
    </w:p>
    <w:p w14:paraId="57DA100F" w14:textId="72A6FC82" w:rsidR="00901B69" w:rsidRPr="00D83BFC" w:rsidRDefault="00901B69" w:rsidP="00901B69">
      <w:pPr>
        <w:rPr>
          <w:sz w:val="28"/>
          <w:szCs w:val="28"/>
          <w:lang w:val="es-US"/>
        </w:rPr>
      </w:pPr>
      <w:r w:rsidRPr="00D83BFC">
        <w:rPr>
          <w:sz w:val="28"/>
          <w:szCs w:val="28"/>
          <w:lang w:val="es-US"/>
        </w:rPr>
        <w:t xml:space="preserve">NLS está lanzando la versión 1.4.5 de la aplicación BARD Mobile para Android. Esta versión trae mejoras importantes, correcciones de errores y una mayor estabilidad desde la versión de marzo de 2022. </w:t>
      </w:r>
    </w:p>
    <w:p w14:paraId="728ECB66" w14:textId="77777777" w:rsidR="00901B69" w:rsidRPr="00D83BFC" w:rsidRDefault="00901B69" w:rsidP="00901B69">
      <w:pPr>
        <w:rPr>
          <w:sz w:val="28"/>
          <w:szCs w:val="28"/>
          <w:lang w:val="es-US"/>
        </w:rPr>
      </w:pPr>
      <w:r w:rsidRPr="00D83BFC">
        <w:rPr>
          <w:sz w:val="28"/>
          <w:szCs w:val="28"/>
          <w:lang w:val="es-US"/>
        </w:rPr>
        <w:t>La versión 1.4.5 incluye, entre otras características:</w:t>
      </w:r>
    </w:p>
    <w:p w14:paraId="6B1E034F" w14:textId="77777777" w:rsidR="00901B69" w:rsidRPr="00D83BFC" w:rsidRDefault="00901B69" w:rsidP="00901B69">
      <w:pPr>
        <w:rPr>
          <w:sz w:val="28"/>
          <w:szCs w:val="28"/>
          <w:lang w:val="es-US"/>
        </w:rPr>
      </w:pPr>
      <w:r w:rsidRPr="00D83BFC">
        <w:rPr>
          <w:sz w:val="28"/>
          <w:szCs w:val="28"/>
          <w:lang w:val="es-US"/>
        </w:rPr>
        <w:t>• La capacidad de pausar y reanudar las descargas</w:t>
      </w:r>
    </w:p>
    <w:p w14:paraId="7971E641" w14:textId="2CD01FC4" w:rsidR="00901B69" w:rsidRPr="00D83BFC" w:rsidRDefault="00901B69" w:rsidP="00901B69">
      <w:pPr>
        <w:rPr>
          <w:sz w:val="28"/>
          <w:szCs w:val="28"/>
          <w:lang w:val="es-US"/>
        </w:rPr>
      </w:pPr>
      <w:r w:rsidRPr="00D83BFC">
        <w:rPr>
          <w:sz w:val="28"/>
          <w:szCs w:val="28"/>
          <w:lang w:val="es-US"/>
        </w:rPr>
        <w:t xml:space="preserve">• capacidades de clasificación y búsqueda en las estanterías y las diversas listas de </w:t>
      </w:r>
      <w:proofErr w:type="spellStart"/>
      <w:r w:rsidRPr="00D83BFC">
        <w:rPr>
          <w:sz w:val="28"/>
          <w:szCs w:val="28"/>
          <w:lang w:val="es-US"/>
        </w:rPr>
        <w:t>Get</w:t>
      </w:r>
      <w:proofErr w:type="spellEnd"/>
      <w:r w:rsidRPr="00D83BFC">
        <w:rPr>
          <w:sz w:val="28"/>
          <w:szCs w:val="28"/>
          <w:lang w:val="es-US"/>
        </w:rPr>
        <w:t xml:space="preserve"> Book </w:t>
      </w:r>
      <w:r w:rsidR="006338F2">
        <w:rPr>
          <w:sz w:val="28"/>
          <w:szCs w:val="28"/>
          <w:lang w:val="es-US"/>
        </w:rPr>
        <w:t>/Obtener Libro</w:t>
      </w:r>
    </w:p>
    <w:p w14:paraId="219B55DC" w14:textId="77777777" w:rsidR="00901B69" w:rsidRPr="00D83BFC" w:rsidRDefault="00901B69" w:rsidP="00901B69">
      <w:pPr>
        <w:rPr>
          <w:sz w:val="28"/>
          <w:szCs w:val="28"/>
          <w:lang w:val="es-US"/>
        </w:rPr>
      </w:pPr>
      <w:r w:rsidRPr="00D83BFC">
        <w:rPr>
          <w:sz w:val="28"/>
          <w:szCs w:val="28"/>
          <w:lang w:val="es-US"/>
        </w:rPr>
        <w:t>• la capacidad de eliminar libros de la lista de deseos</w:t>
      </w:r>
    </w:p>
    <w:p w14:paraId="5F399157" w14:textId="2D4804AD" w:rsidR="00901B69" w:rsidRPr="00D83BFC" w:rsidRDefault="00901B69" w:rsidP="00901B69">
      <w:pPr>
        <w:rPr>
          <w:sz w:val="28"/>
          <w:szCs w:val="28"/>
          <w:lang w:val="es-US"/>
        </w:rPr>
      </w:pPr>
      <w:r w:rsidRPr="00D83BFC">
        <w:rPr>
          <w:sz w:val="28"/>
          <w:szCs w:val="28"/>
          <w:lang w:val="es-US"/>
        </w:rPr>
        <w:t xml:space="preserve">• una nueva pantalla de detalles del libro </w:t>
      </w:r>
      <w:r w:rsidR="000F5F89" w:rsidRPr="000F5F89">
        <w:rPr>
          <w:b/>
          <w:bCs/>
          <w:sz w:val="28"/>
          <w:szCs w:val="28"/>
          <w:lang w:val="es-US"/>
        </w:rPr>
        <w:t>M</w:t>
      </w:r>
      <w:r w:rsidRPr="000F5F89">
        <w:rPr>
          <w:b/>
          <w:bCs/>
          <w:sz w:val="28"/>
          <w:szCs w:val="28"/>
          <w:lang w:val="es-US"/>
        </w:rPr>
        <w:t>ás</w:t>
      </w:r>
      <w:r w:rsidRPr="00D83BFC">
        <w:rPr>
          <w:sz w:val="28"/>
          <w:szCs w:val="28"/>
          <w:lang w:val="es-US"/>
        </w:rPr>
        <w:t xml:space="preserve"> </w:t>
      </w:r>
      <w:r w:rsidR="000F5F89">
        <w:rPr>
          <w:sz w:val="28"/>
          <w:szCs w:val="28"/>
          <w:lang w:val="es-US"/>
        </w:rPr>
        <w:t>I</w:t>
      </w:r>
      <w:r w:rsidRPr="00D83BFC">
        <w:rPr>
          <w:sz w:val="28"/>
          <w:szCs w:val="28"/>
          <w:lang w:val="es-US"/>
        </w:rPr>
        <w:t xml:space="preserve">nformación </w:t>
      </w:r>
      <w:r w:rsidR="000F5F89">
        <w:rPr>
          <w:sz w:val="28"/>
          <w:szCs w:val="28"/>
          <w:lang w:val="es-US"/>
        </w:rPr>
        <w:t>(</w:t>
      </w:r>
      <w:r w:rsidR="000F5F89" w:rsidRPr="000F5F89">
        <w:rPr>
          <w:b/>
          <w:bCs/>
          <w:sz w:val="28"/>
          <w:szCs w:val="28"/>
          <w:lang w:val="es-US"/>
        </w:rPr>
        <w:t>More</w:t>
      </w:r>
      <w:r w:rsidR="000F5F89">
        <w:rPr>
          <w:sz w:val="28"/>
          <w:szCs w:val="28"/>
          <w:lang w:val="es-US"/>
        </w:rPr>
        <w:t xml:space="preserve"> </w:t>
      </w:r>
      <w:proofErr w:type="spellStart"/>
      <w:r w:rsidR="000F5F89">
        <w:rPr>
          <w:sz w:val="28"/>
          <w:szCs w:val="28"/>
          <w:lang w:val="es-US"/>
        </w:rPr>
        <w:t>info</w:t>
      </w:r>
      <w:proofErr w:type="spellEnd"/>
      <w:r w:rsidR="000F5F89">
        <w:rPr>
          <w:sz w:val="28"/>
          <w:szCs w:val="28"/>
          <w:lang w:val="es-US"/>
        </w:rPr>
        <w:t>)</w:t>
      </w:r>
    </w:p>
    <w:p w14:paraId="3E89AE31" w14:textId="77777777" w:rsidR="00901B69" w:rsidRPr="00D83BFC" w:rsidRDefault="00901B69" w:rsidP="00901B69">
      <w:pPr>
        <w:rPr>
          <w:sz w:val="28"/>
          <w:szCs w:val="28"/>
          <w:lang w:val="es-US"/>
        </w:rPr>
      </w:pPr>
      <w:r w:rsidRPr="00D83BFC">
        <w:rPr>
          <w:sz w:val="28"/>
          <w:szCs w:val="28"/>
          <w:lang w:val="es-US"/>
        </w:rPr>
        <w:t xml:space="preserve">• la capacidad de cambiar los libros leídos recientemente dentro de la pantalla </w:t>
      </w:r>
      <w:r w:rsidRPr="000F5F89">
        <w:rPr>
          <w:b/>
          <w:bCs/>
          <w:sz w:val="28"/>
          <w:szCs w:val="28"/>
          <w:lang w:val="es-US"/>
        </w:rPr>
        <w:t xml:space="preserve">Lectura </w:t>
      </w:r>
      <w:r w:rsidRPr="00D83BFC">
        <w:rPr>
          <w:sz w:val="28"/>
          <w:szCs w:val="28"/>
          <w:lang w:val="es-US"/>
        </w:rPr>
        <w:t xml:space="preserve">en curso </w:t>
      </w:r>
    </w:p>
    <w:p w14:paraId="42EC63BE" w14:textId="77777777" w:rsidR="00901B69" w:rsidRPr="00D83BFC" w:rsidRDefault="00901B69" w:rsidP="00901B69">
      <w:pPr>
        <w:rPr>
          <w:sz w:val="28"/>
          <w:szCs w:val="28"/>
          <w:lang w:val="es-US"/>
        </w:rPr>
      </w:pPr>
      <w:r w:rsidRPr="00D83BFC">
        <w:rPr>
          <w:sz w:val="28"/>
          <w:szCs w:val="28"/>
          <w:lang w:val="es-US"/>
        </w:rPr>
        <w:t xml:space="preserve">• una nueva pestaña </w:t>
      </w:r>
      <w:r w:rsidRPr="000F5F89">
        <w:rPr>
          <w:b/>
          <w:bCs/>
          <w:sz w:val="28"/>
          <w:szCs w:val="28"/>
          <w:lang w:val="es-US"/>
        </w:rPr>
        <w:t>Configuración</w:t>
      </w:r>
      <w:r w:rsidRPr="00D83BFC">
        <w:rPr>
          <w:sz w:val="28"/>
          <w:szCs w:val="28"/>
          <w:lang w:val="es-US"/>
        </w:rPr>
        <w:t xml:space="preserve"> con nueva configuración para las páginas </w:t>
      </w:r>
      <w:r w:rsidRPr="000F5F89">
        <w:rPr>
          <w:b/>
          <w:bCs/>
          <w:sz w:val="28"/>
          <w:szCs w:val="28"/>
          <w:lang w:val="es-US"/>
        </w:rPr>
        <w:t>Cuenta de usuario</w:t>
      </w:r>
      <w:r w:rsidRPr="00D83BFC">
        <w:rPr>
          <w:sz w:val="28"/>
          <w:szCs w:val="28"/>
          <w:lang w:val="es-US"/>
        </w:rPr>
        <w:t xml:space="preserve"> y </w:t>
      </w:r>
      <w:r w:rsidRPr="000F5F89">
        <w:rPr>
          <w:b/>
          <w:bCs/>
          <w:sz w:val="28"/>
          <w:szCs w:val="28"/>
          <w:lang w:val="es-US"/>
        </w:rPr>
        <w:t>Configuración de audio</w:t>
      </w:r>
    </w:p>
    <w:p w14:paraId="2D7DDA1D" w14:textId="77777777" w:rsidR="00901B69" w:rsidRPr="00D83BFC" w:rsidRDefault="00901B69" w:rsidP="00901B69">
      <w:pPr>
        <w:rPr>
          <w:sz w:val="28"/>
          <w:szCs w:val="28"/>
          <w:lang w:val="es-US"/>
        </w:rPr>
      </w:pPr>
      <w:r w:rsidRPr="00D83BFC">
        <w:rPr>
          <w:sz w:val="28"/>
          <w:szCs w:val="28"/>
          <w:lang w:val="es-US"/>
        </w:rPr>
        <w:t>• También hay una serie de funciones en Configuración de audio que están configuradas de forma predeterminada en "desactivado", como:</w:t>
      </w:r>
    </w:p>
    <w:p w14:paraId="50254E32" w14:textId="11164548" w:rsidR="00901B69" w:rsidRPr="00A8663C" w:rsidRDefault="00901B69" w:rsidP="00A8663C">
      <w:pPr>
        <w:pStyle w:val="ListParagraph"/>
        <w:numPr>
          <w:ilvl w:val="0"/>
          <w:numId w:val="6"/>
        </w:numPr>
        <w:rPr>
          <w:sz w:val="28"/>
          <w:szCs w:val="28"/>
          <w:lang w:val="es-US"/>
        </w:rPr>
      </w:pPr>
      <w:r w:rsidRPr="00A8663C">
        <w:rPr>
          <w:sz w:val="28"/>
          <w:szCs w:val="28"/>
          <w:lang w:val="es-US"/>
        </w:rPr>
        <w:t>Reproducción en segundo plano para reproducir libros sin la pantalla encendida</w:t>
      </w:r>
    </w:p>
    <w:p w14:paraId="4235AED4" w14:textId="63449319" w:rsidR="00901B69" w:rsidRPr="00A8663C" w:rsidRDefault="00901B69" w:rsidP="00A8663C">
      <w:pPr>
        <w:pStyle w:val="ListParagraph"/>
        <w:numPr>
          <w:ilvl w:val="0"/>
          <w:numId w:val="6"/>
        </w:numPr>
        <w:rPr>
          <w:sz w:val="28"/>
          <w:szCs w:val="28"/>
          <w:lang w:val="es-US"/>
        </w:rPr>
      </w:pPr>
      <w:r w:rsidRPr="00A8663C">
        <w:rPr>
          <w:sz w:val="28"/>
          <w:szCs w:val="28"/>
          <w:lang w:val="es-US"/>
        </w:rPr>
        <w:t>Bloqueo automático durante la reproducción para admitir la reproducción ininterrumpida de libros en segundo plano</w:t>
      </w:r>
    </w:p>
    <w:p w14:paraId="2080CC9D" w14:textId="039FFE76" w:rsidR="00901B69" w:rsidRPr="00A8663C" w:rsidRDefault="00901B69" w:rsidP="00A8663C">
      <w:pPr>
        <w:pStyle w:val="ListParagraph"/>
        <w:numPr>
          <w:ilvl w:val="0"/>
          <w:numId w:val="6"/>
        </w:numPr>
        <w:rPr>
          <w:sz w:val="28"/>
          <w:szCs w:val="28"/>
          <w:lang w:val="es-US"/>
        </w:rPr>
      </w:pPr>
      <w:r w:rsidRPr="00A8663C">
        <w:rPr>
          <w:sz w:val="28"/>
          <w:szCs w:val="28"/>
          <w:lang w:val="es-US"/>
        </w:rPr>
        <w:lastRenderedPageBreak/>
        <w:t xml:space="preserve">Reproducción de inicio automático para automatizar la reproducción de libros que se cargan en la pantalla Lectura en curso </w:t>
      </w:r>
    </w:p>
    <w:p w14:paraId="08367576" w14:textId="23ECD19C" w:rsidR="00901B69" w:rsidRPr="00A8663C" w:rsidRDefault="00901B69" w:rsidP="00A8663C">
      <w:pPr>
        <w:pStyle w:val="ListParagraph"/>
        <w:numPr>
          <w:ilvl w:val="0"/>
          <w:numId w:val="6"/>
        </w:numPr>
        <w:rPr>
          <w:sz w:val="28"/>
          <w:szCs w:val="28"/>
          <w:lang w:val="es-US"/>
        </w:rPr>
      </w:pPr>
      <w:r w:rsidRPr="00A8663C">
        <w:rPr>
          <w:sz w:val="28"/>
          <w:szCs w:val="28"/>
          <w:lang w:val="es-US"/>
        </w:rPr>
        <w:t xml:space="preserve">rebobinado automático de cinco segundos desde la última posición de lectura al volver a la pantalla Lectura en curso para reanudar la reproducción </w:t>
      </w:r>
    </w:p>
    <w:p w14:paraId="62E95176" w14:textId="77777777" w:rsidR="00901B69" w:rsidRPr="00D83BFC" w:rsidRDefault="00901B69" w:rsidP="00901B69">
      <w:pPr>
        <w:rPr>
          <w:sz w:val="28"/>
          <w:szCs w:val="28"/>
          <w:lang w:val="es-US"/>
        </w:rPr>
      </w:pPr>
      <w:r w:rsidRPr="00D83BFC">
        <w:rPr>
          <w:sz w:val="28"/>
          <w:szCs w:val="28"/>
          <w:lang w:val="es-US"/>
        </w:rPr>
        <w:t>La versión incluye más de una docena de correcciones de errores que incluyen:</w:t>
      </w:r>
    </w:p>
    <w:p w14:paraId="2BE70E95" w14:textId="77777777" w:rsidR="00901B69" w:rsidRPr="00D83BFC" w:rsidRDefault="00901B69" w:rsidP="00901B69">
      <w:pPr>
        <w:rPr>
          <w:sz w:val="28"/>
          <w:szCs w:val="28"/>
          <w:lang w:val="es-US"/>
        </w:rPr>
      </w:pPr>
      <w:r w:rsidRPr="00D83BFC">
        <w:rPr>
          <w:sz w:val="28"/>
          <w:szCs w:val="28"/>
          <w:lang w:val="es-US"/>
        </w:rPr>
        <w:t>• Estabilidad de la aplicación con conectividad de red deficiente, interrupciones y cambios de accesibilidad y configuración</w:t>
      </w:r>
    </w:p>
    <w:p w14:paraId="5A27477D" w14:textId="77777777" w:rsidR="00901B69" w:rsidRPr="00D83BFC" w:rsidRDefault="00901B69" w:rsidP="00901B69">
      <w:pPr>
        <w:rPr>
          <w:sz w:val="28"/>
          <w:szCs w:val="28"/>
          <w:lang w:val="es-US"/>
        </w:rPr>
      </w:pPr>
      <w:r w:rsidRPr="00D83BFC">
        <w:rPr>
          <w:sz w:val="28"/>
          <w:szCs w:val="28"/>
          <w:lang w:val="es-US"/>
        </w:rPr>
        <w:t xml:space="preserve">• Problemas de reproducción de audiolibro </w:t>
      </w:r>
      <w:proofErr w:type="spellStart"/>
      <w:r w:rsidRPr="00D83BFC">
        <w:rPr>
          <w:sz w:val="28"/>
          <w:szCs w:val="28"/>
          <w:lang w:val="es-US"/>
        </w:rPr>
        <w:t>Now</w:t>
      </w:r>
      <w:proofErr w:type="spellEnd"/>
      <w:r w:rsidRPr="00D83BFC">
        <w:rPr>
          <w:sz w:val="28"/>
          <w:szCs w:val="28"/>
          <w:lang w:val="es-US"/>
        </w:rPr>
        <w:t xml:space="preserve"> Reading</w:t>
      </w:r>
    </w:p>
    <w:p w14:paraId="0B31F526" w14:textId="68CC7374" w:rsidR="00901B69" w:rsidRPr="00D83BFC" w:rsidRDefault="00901B69" w:rsidP="00901B69">
      <w:pPr>
        <w:rPr>
          <w:sz w:val="28"/>
          <w:szCs w:val="28"/>
          <w:lang w:val="es-US"/>
        </w:rPr>
      </w:pPr>
      <w:r w:rsidRPr="00D83BFC">
        <w:rPr>
          <w:sz w:val="28"/>
          <w:szCs w:val="28"/>
          <w:lang w:val="es-US"/>
        </w:rPr>
        <w:t>• Reanudar las descargas de libros en pausa</w:t>
      </w:r>
    </w:p>
    <w:p w14:paraId="067608FA" w14:textId="5750776C" w:rsidR="00901B69" w:rsidRPr="00D83BFC" w:rsidRDefault="00901B69" w:rsidP="00901B69">
      <w:pPr>
        <w:rPr>
          <w:sz w:val="28"/>
          <w:szCs w:val="28"/>
          <w:lang w:val="es-US"/>
        </w:rPr>
      </w:pPr>
      <w:r w:rsidRPr="00D83BFC">
        <w:rPr>
          <w:sz w:val="28"/>
          <w:szCs w:val="28"/>
          <w:lang w:val="es-US"/>
        </w:rPr>
        <w:t>Si los usuarios no han automatizado las actualizaciones de BARD Mobile, deberán ir a la entrada de BARD Mobile en Play Store de Google y habilitar la actualización. NLS recomienda que los usuarios habiliten la opción de automatizar las actualizaciones para garantizar que reciben actualizaciones oportunas. Los usuarios de BARD Mobile pueden confirmar que están ejecutando la última versión marcando la parte inferior de la pantalla de configuración de la aplicación.</w:t>
      </w:r>
    </w:p>
    <w:p w14:paraId="1C007335" w14:textId="38A01DBA" w:rsidR="003A1C97" w:rsidRPr="00D83BFC" w:rsidRDefault="001D6AA6" w:rsidP="00A8663C">
      <w:pPr>
        <w:rPr>
          <w:sz w:val="28"/>
          <w:szCs w:val="28"/>
          <w:lang w:val="es-US"/>
        </w:rPr>
      </w:pPr>
      <w:r w:rsidRPr="00A8663C">
        <w:rPr>
          <w:b/>
          <w:bCs/>
          <w:sz w:val="28"/>
          <w:szCs w:val="28"/>
          <w:lang w:val="es-US"/>
        </w:rPr>
        <w:t>NLS está lanzando la versión 2.0 de la aplicación BARD Mobile iOS</w:t>
      </w:r>
      <w:r w:rsidRPr="00D83BFC">
        <w:rPr>
          <w:sz w:val="28"/>
          <w:szCs w:val="28"/>
          <w:lang w:val="es-US"/>
        </w:rPr>
        <w:t>. Esta es una versión importante e incluye capacidad de búsqueda en la aplicación, así como varias otras actualizaciones de características, mayor estabilidad de la aplicación y correcciones de errores.</w:t>
      </w:r>
    </w:p>
    <w:p w14:paraId="71A12E07" w14:textId="6266BD4E" w:rsidR="001D6AA6" w:rsidRPr="00D83BFC" w:rsidRDefault="001D6AA6" w:rsidP="00A8663C">
      <w:pPr>
        <w:rPr>
          <w:sz w:val="28"/>
          <w:szCs w:val="28"/>
          <w:lang w:val="es-US"/>
        </w:rPr>
      </w:pPr>
      <w:r w:rsidRPr="00D83BFC">
        <w:rPr>
          <w:sz w:val="28"/>
          <w:szCs w:val="28"/>
          <w:lang w:val="es-US"/>
        </w:rPr>
        <w:t>Con esta actualización, BARD Mobile ya no incluye la vista incrustada del sitio web de BARD, pero ofrece a los usuarios la posibilidad de buscar dentro de la aplicación por palabra clave, autor, título o anotación y, desde los listados de resultados de búsqueda, descargar el libro directamente a su iPhone o iPad. Otras mejoras en las capacidades de búsqueda incluyen:</w:t>
      </w:r>
    </w:p>
    <w:p w14:paraId="0EB88EB9" w14:textId="3D8443C0" w:rsidR="001D6AA6" w:rsidRPr="00D83BFC" w:rsidRDefault="001D6AA6" w:rsidP="001D6AA6">
      <w:pPr>
        <w:ind w:left="720"/>
        <w:rPr>
          <w:sz w:val="28"/>
          <w:szCs w:val="28"/>
          <w:lang w:val="es-US"/>
        </w:rPr>
      </w:pPr>
      <w:r w:rsidRPr="00D83BFC">
        <w:rPr>
          <w:sz w:val="28"/>
          <w:szCs w:val="28"/>
          <w:lang w:val="es-US"/>
        </w:rPr>
        <w:t>• Las entradas de búsqueda son más intuitivas. La búsqueda de autor admite el formato Nombre, Apellido; Apellido, Nombre; y solo Apellido. Las comillas ya no son necesarias. Por ejemplo, ingrese "Mary Clark" (sin comillas) para encontrar todos los títulos de Mary Higgins Clark.</w:t>
      </w:r>
    </w:p>
    <w:p w14:paraId="40CD514B" w14:textId="19A1BFD7" w:rsidR="001D6AA6" w:rsidRPr="00D83BFC" w:rsidRDefault="001D6AA6" w:rsidP="001D6AA6">
      <w:pPr>
        <w:ind w:left="720"/>
        <w:rPr>
          <w:sz w:val="28"/>
          <w:szCs w:val="28"/>
          <w:lang w:val="es-US"/>
        </w:rPr>
      </w:pPr>
      <w:r w:rsidRPr="00D83BFC">
        <w:rPr>
          <w:sz w:val="28"/>
          <w:szCs w:val="28"/>
          <w:lang w:val="es-US"/>
        </w:rPr>
        <w:t xml:space="preserve">• La búsqueda de palabras clave admite la búsqueda de todos los metadatos indexados y puede ayudar a los usuarios a buscar múltiples </w:t>
      </w:r>
      <w:r w:rsidRPr="00D83BFC">
        <w:rPr>
          <w:sz w:val="28"/>
          <w:szCs w:val="28"/>
          <w:lang w:val="es-US"/>
        </w:rPr>
        <w:lastRenderedPageBreak/>
        <w:t xml:space="preserve">criterios. Por ejemplo, para encontrar un libro de </w:t>
      </w:r>
      <w:proofErr w:type="spellStart"/>
      <w:r w:rsidRPr="00D83BFC">
        <w:rPr>
          <w:sz w:val="28"/>
          <w:szCs w:val="28"/>
          <w:lang w:val="es-US"/>
        </w:rPr>
        <w:t>Terri</w:t>
      </w:r>
      <w:proofErr w:type="spellEnd"/>
      <w:r w:rsidRPr="00D83BFC">
        <w:rPr>
          <w:sz w:val="28"/>
          <w:szCs w:val="28"/>
          <w:lang w:val="es-US"/>
        </w:rPr>
        <w:t xml:space="preserve"> Pratchett narrado por Nick </w:t>
      </w:r>
      <w:proofErr w:type="spellStart"/>
      <w:r w:rsidRPr="00D83BFC">
        <w:rPr>
          <w:sz w:val="28"/>
          <w:szCs w:val="28"/>
          <w:lang w:val="es-US"/>
        </w:rPr>
        <w:t>DePinto</w:t>
      </w:r>
      <w:proofErr w:type="spellEnd"/>
      <w:r w:rsidRPr="00D83BFC">
        <w:rPr>
          <w:sz w:val="28"/>
          <w:szCs w:val="28"/>
          <w:lang w:val="es-US"/>
        </w:rPr>
        <w:t>, un usuario puede simplemente ingresar "</w:t>
      </w:r>
      <w:proofErr w:type="spellStart"/>
      <w:r w:rsidRPr="00D83BFC">
        <w:rPr>
          <w:sz w:val="28"/>
          <w:szCs w:val="28"/>
          <w:lang w:val="es-US"/>
        </w:rPr>
        <w:t>dePinto</w:t>
      </w:r>
      <w:proofErr w:type="spellEnd"/>
      <w:r w:rsidRPr="00D83BFC">
        <w:rPr>
          <w:sz w:val="28"/>
          <w:szCs w:val="28"/>
          <w:lang w:val="es-US"/>
        </w:rPr>
        <w:t xml:space="preserve"> </w:t>
      </w:r>
      <w:proofErr w:type="spellStart"/>
      <w:r w:rsidRPr="00D83BFC">
        <w:rPr>
          <w:sz w:val="28"/>
          <w:szCs w:val="28"/>
          <w:lang w:val="es-US"/>
        </w:rPr>
        <w:t>Terri</w:t>
      </w:r>
      <w:proofErr w:type="spellEnd"/>
      <w:r w:rsidRPr="00D83BFC">
        <w:rPr>
          <w:sz w:val="28"/>
          <w:szCs w:val="28"/>
          <w:lang w:val="es-US"/>
        </w:rPr>
        <w:t>" (sin c</w:t>
      </w:r>
      <w:r w:rsidR="00A8663C">
        <w:rPr>
          <w:sz w:val="28"/>
          <w:szCs w:val="28"/>
          <w:lang w:val="es-US"/>
        </w:rPr>
        <w:t>omillas</w:t>
      </w:r>
      <w:r w:rsidRPr="00D83BFC">
        <w:rPr>
          <w:sz w:val="28"/>
          <w:szCs w:val="28"/>
          <w:lang w:val="es-US"/>
        </w:rPr>
        <w:t>).</w:t>
      </w:r>
    </w:p>
    <w:p w14:paraId="5156A7BC" w14:textId="175FAD76" w:rsidR="001D6AA6" w:rsidRPr="00D83BFC" w:rsidRDefault="001D6AA6" w:rsidP="001D6AA6">
      <w:pPr>
        <w:ind w:left="720"/>
        <w:rPr>
          <w:sz w:val="28"/>
          <w:szCs w:val="28"/>
          <w:lang w:val="es-US"/>
        </w:rPr>
      </w:pPr>
      <w:r w:rsidRPr="00D83BFC">
        <w:rPr>
          <w:sz w:val="28"/>
          <w:szCs w:val="28"/>
          <w:lang w:val="es-US"/>
        </w:rPr>
        <w:t>• Después de que un usuario introduce una búsqueda, puede modificar el tipo de búsqueda, el término introducido en sí o el formato (audio o braille) y ordenar los resultados alfabéticamente por autor, título o última fecha de publicación.</w:t>
      </w:r>
    </w:p>
    <w:p w14:paraId="221C162A" w14:textId="77777777" w:rsidR="001D6AA6" w:rsidRPr="00D83BFC" w:rsidRDefault="001D6AA6" w:rsidP="001D6AA6">
      <w:pPr>
        <w:ind w:left="720"/>
        <w:rPr>
          <w:sz w:val="28"/>
          <w:szCs w:val="28"/>
          <w:lang w:val="es-US"/>
        </w:rPr>
      </w:pPr>
      <w:r w:rsidRPr="00D83BFC">
        <w:rPr>
          <w:sz w:val="28"/>
          <w:szCs w:val="28"/>
          <w:lang w:val="es-US"/>
        </w:rPr>
        <w:t xml:space="preserve">• La búsqueda en la aplicación ahora incluye las existencias de la colección NLS Music, lo que permite a los usuarios acceder a la variedad de libros de apreciación musical y biografía, partituras y títulos de instrucción musical. </w:t>
      </w:r>
    </w:p>
    <w:p w14:paraId="4C8E472E" w14:textId="2A8AFFCF" w:rsidR="001D6AA6" w:rsidRPr="00D83BFC" w:rsidRDefault="001D6AA6" w:rsidP="001D6AA6">
      <w:pPr>
        <w:ind w:left="720"/>
        <w:rPr>
          <w:sz w:val="28"/>
          <w:szCs w:val="28"/>
          <w:lang w:val="es-US"/>
        </w:rPr>
      </w:pPr>
      <w:r w:rsidRPr="00D83BFC">
        <w:rPr>
          <w:sz w:val="28"/>
          <w:szCs w:val="28"/>
          <w:lang w:val="es-US"/>
        </w:rPr>
        <w:t>• Los usuarios pueden cambiar entre búsquedas de audio y braille. Por ejemplo, ingrese "aprender guitarra" (sin comillas) con los valores predeterminados de búsqueda para encontrar títulos instructivos de audio,</w:t>
      </w:r>
    </w:p>
    <w:p w14:paraId="10F9887A" w14:textId="77777777" w:rsidR="001D6AA6" w:rsidRPr="00D83BFC" w:rsidRDefault="001D6AA6" w:rsidP="001D6AA6">
      <w:pPr>
        <w:pStyle w:val="ListParagraph"/>
        <w:numPr>
          <w:ilvl w:val="0"/>
          <w:numId w:val="2"/>
        </w:numPr>
        <w:rPr>
          <w:sz w:val="28"/>
          <w:szCs w:val="28"/>
          <w:lang w:val="es-US"/>
        </w:rPr>
      </w:pPr>
      <w:r w:rsidRPr="00D83BFC">
        <w:rPr>
          <w:sz w:val="28"/>
          <w:szCs w:val="28"/>
          <w:lang w:val="es-US"/>
        </w:rPr>
        <w:t>A continuación, seleccione el formato Braille y el botón Buscar de nuevo para buscar títulos en Braille. La versión 2.0 también incluye mejoras en la búsqueda y clasificación de listados</w:t>
      </w:r>
    </w:p>
    <w:p w14:paraId="3363CFD4" w14:textId="38F7AECC" w:rsidR="001D6AA6" w:rsidRPr="00D83BFC" w:rsidRDefault="001D6AA6" w:rsidP="001D6AA6">
      <w:pPr>
        <w:ind w:left="720"/>
        <w:rPr>
          <w:sz w:val="28"/>
          <w:szCs w:val="28"/>
          <w:lang w:val="es-US"/>
        </w:rPr>
      </w:pPr>
      <w:r w:rsidRPr="00D83BFC">
        <w:rPr>
          <w:sz w:val="28"/>
          <w:szCs w:val="28"/>
          <w:lang w:val="es-US"/>
        </w:rPr>
        <w:t>Además, la versión 2.0 corrige problemas con:</w:t>
      </w:r>
    </w:p>
    <w:p w14:paraId="1728C964" w14:textId="0B9C81BF" w:rsidR="001D6AA6" w:rsidRPr="00D83BFC" w:rsidRDefault="001D6AA6" w:rsidP="001D6AA6">
      <w:pPr>
        <w:pStyle w:val="ListParagraph"/>
        <w:numPr>
          <w:ilvl w:val="0"/>
          <w:numId w:val="2"/>
        </w:numPr>
        <w:rPr>
          <w:sz w:val="28"/>
          <w:szCs w:val="28"/>
          <w:lang w:val="es-US"/>
        </w:rPr>
      </w:pPr>
      <w:r w:rsidRPr="00D83BFC">
        <w:rPr>
          <w:sz w:val="28"/>
          <w:szCs w:val="28"/>
          <w:lang w:val="es-US"/>
        </w:rPr>
        <w:t>Rebobinar los controles saltando más allá de lo previsto</w:t>
      </w:r>
    </w:p>
    <w:p w14:paraId="12C2BED9" w14:textId="50548986" w:rsidR="001D6AA6" w:rsidRPr="00D83BFC" w:rsidRDefault="001D6AA6" w:rsidP="001D6AA6">
      <w:pPr>
        <w:pStyle w:val="ListParagraph"/>
        <w:numPr>
          <w:ilvl w:val="0"/>
          <w:numId w:val="2"/>
        </w:numPr>
        <w:rPr>
          <w:sz w:val="28"/>
          <w:szCs w:val="28"/>
          <w:lang w:val="es-US"/>
        </w:rPr>
      </w:pPr>
      <w:r w:rsidRPr="00D83BFC">
        <w:rPr>
          <w:sz w:val="28"/>
          <w:szCs w:val="28"/>
          <w:lang w:val="es-US"/>
        </w:rPr>
        <w:t xml:space="preserve">Libros de carga lateral </w:t>
      </w:r>
    </w:p>
    <w:p w14:paraId="0A75C55D" w14:textId="741921B8" w:rsidR="001D6AA6" w:rsidRPr="00D83BFC" w:rsidRDefault="00295CF4" w:rsidP="001D6AA6">
      <w:pPr>
        <w:pStyle w:val="ListParagraph"/>
        <w:numPr>
          <w:ilvl w:val="0"/>
          <w:numId w:val="2"/>
        </w:numPr>
        <w:rPr>
          <w:sz w:val="28"/>
          <w:szCs w:val="28"/>
          <w:lang w:val="es-US"/>
        </w:rPr>
      </w:pPr>
      <w:r>
        <w:rPr>
          <w:sz w:val="28"/>
          <w:szCs w:val="28"/>
          <w:lang w:val="es-US"/>
        </w:rPr>
        <w:t>D</w:t>
      </w:r>
      <w:r w:rsidR="001D6AA6" w:rsidRPr="00D83BFC">
        <w:rPr>
          <w:sz w:val="28"/>
          <w:szCs w:val="28"/>
          <w:lang w:val="es-US"/>
        </w:rPr>
        <w:t>escargar y leer títulos de libros en idiomas extranjeros que no sean ASCII</w:t>
      </w:r>
      <w:r w:rsidR="00A8663C">
        <w:rPr>
          <w:sz w:val="28"/>
          <w:szCs w:val="28"/>
          <w:lang w:val="es-US"/>
        </w:rPr>
        <w:t xml:space="preserve"> </w:t>
      </w:r>
      <w:r w:rsidR="001D6AA6" w:rsidRPr="00D83BFC">
        <w:rPr>
          <w:sz w:val="28"/>
          <w:szCs w:val="28"/>
          <w:lang w:val="es-US"/>
        </w:rPr>
        <w:t xml:space="preserve">de Bookshelf y </w:t>
      </w:r>
      <w:proofErr w:type="spellStart"/>
      <w:r w:rsidR="001D6AA6" w:rsidRPr="00D83BFC">
        <w:rPr>
          <w:sz w:val="28"/>
          <w:szCs w:val="28"/>
          <w:lang w:val="es-US"/>
        </w:rPr>
        <w:t>Get</w:t>
      </w:r>
      <w:proofErr w:type="spellEnd"/>
      <w:r w:rsidR="001D6AA6" w:rsidRPr="00D83BFC">
        <w:rPr>
          <w:sz w:val="28"/>
          <w:szCs w:val="28"/>
          <w:lang w:val="es-US"/>
        </w:rPr>
        <w:t xml:space="preserve"> </w:t>
      </w:r>
      <w:proofErr w:type="spellStart"/>
      <w:r w:rsidR="001D6AA6" w:rsidRPr="00D83BFC">
        <w:rPr>
          <w:sz w:val="28"/>
          <w:szCs w:val="28"/>
          <w:lang w:val="es-US"/>
        </w:rPr>
        <w:t>Books</w:t>
      </w:r>
      <w:proofErr w:type="spellEnd"/>
      <w:r w:rsidR="001D6AA6" w:rsidRPr="00D83BFC">
        <w:rPr>
          <w:sz w:val="28"/>
          <w:szCs w:val="28"/>
          <w:lang w:val="es-US"/>
        </w:rPr>
        <w:t>.</w:t>
      </w:r>
      <w:r w:rsidR="001D6AA6" w:rsidRPr="00D83BFC">
        <w:rPr>
          <w:sz w:val="28"/>
          <w:szCs w:val="28"/>
          <w:lang w:val="es-US"/>
        </w:rPr>
        <w:tab/>
      </w:r>
    </w:p>
    <w:p w14:paraId="0A2141B7" w14:textId="77777777" w:rsidR="001D6AA6" w:rsidRPr="00D83BFC" w:rsidRDefault="001D6AA6" w:rsidP="001D6AA6">
      <w:pPr>
        <w:pStyle w:val="ListParagraph"/>
        <w:ind w:left="1080"/>
        <w:rPr>
          <w:sz w:val="28"/>
          <w:szCs w:val="28"/>
          <w:lang w:val="es-US"/>
        </w:rPr>
      </w:pPr>
    </w:p>
    <w:p w14:paraId="55831589" w14:textId="632128A6" w:rsidR="001D6AA6" w:rsidRPr="00D83BFC" w:rsidRDefault="001D6AA6" w:rsidP="00801E68">
      <w:pPr>
        <w:rPr>
          <w:b/>
          <w:bCs/>
          <w:sz w:val="28"/>
          <w:szCs w:val="28"/>
          <w:lang w:val="es-US"/>
        </w:rPr>
      </w:pPr>
      <w:r w:rsidRPr="00D83BFC">
        <w:rPr>
          <w:b/>
          <w:bCs/>
          <w:sz w:val="28"/>
          <w:szCs w:val="28"/>
          <w:lang w:val="es-US"/>
        </w:rPr>
        <w:t>Descripciones de libros</w:t>
      </w:r>
    </w:p>
    <w:p w14:paraId="1A793247" w14:textId="274426C4" w:rsidR="001D6AA6" w:rsidRPr="00D83BFC" w:rsidRDefault="001D6AA6" w:rsidP="00801E68">
      <w:pPr>
        <w:rPr>
          <w:sz w:val="28"/>
          <w:szCs w:val="28"/>
          <w:lang w:val="es-US"/>
        </w:rPr>
      </w:pPr>
      <w:r w:rsidRPr="00D83BFC">
        <w:rPr>
          <w:sz w:val="28"/>
          <w:szCs w:val="28"/>
          <w:lang w:val="es-US"/>
        </w:rPr>
        <w:t xml:space="preserve">NLS ahora está utilizando descripciones de libros proporcionadas por el editor para nuevos títulos agregados a la colección en Braille Book </w:t>
      </w:r>
      <w:proofErr w:type="spellStart"/>
      <w:r w:rsidRPr="00D83BFC">
        <w:rPr>
          <w:sz w:val="28"/>
          <w:szCs w:val="28"/>
          <w:lang w:val="es-US"/>
        </w:rPr>
        <w:t>Review</w:t>
      </w:r>
      <w:proofErr w:type="spellEnd"/>
      <w:r w:rsidRPr="00D83BFC">
        <w:rPr>
          <w:sz w:val="28"/>
          <w:szCs w:val="28"/>
          <w:lang w:val="es-US"/>
        </w:rPr>
        <w:t xml:space="preserve">, </w:t>
      </w:r>
      <w:proofErr w:type="spellStart"/>
      <w:r w:rsidRPr="00D83BFC">
        <w:rPr>
          <w:sz w:val="28"/>
          <w:szCs w:val="28"/>
          <w:lang w:val="es-US"/>
        </w:rPr>
        <w:t>Talking</w:t>
      </w:r>
      <w:proofErr w:type="spellEnd"/>
      <w:r w:rsidRPr="00D83BFC">
        <w:rPr>
          <w:sz w:val="28"/>
          <w:szCs w:val="28"/>
          <w:lang w:val="es-US"/>
        </w:rPr>
        <w:t xml:space="preserve"> Book </w:t>
      </w:r>
      <w:proofErr w:type="spellStart"/>
      <w:r w:rsidRPr="00D83BFC">
        <w:rPr>
          <w:sz w:val="28"/>
          <w:szCs w:val="28"/>
          <w:lang w:val="es-US"/>
        </w:rPr>
        <w:t>Topics</w:t>
      </w:r>
      <w:proofErr w:type="spellEnd"/>
      <w:r w:rsidRPr="00D83BFC">
        <w:rPr>
          <w:sz w:val="28"/>
          <w:szCs w:val="28"/>
          <w:lang w:val="es-US"/>
        </w:rPr>
        <w:t>, y en BARD y en el catálogo. Esta es una mejora emocionante, ya que permite a los usuarios acceder a las mismas descripciones más ricas y detalladas de los nuevos títulos de NLS que los lectores impresos.</w:t>
      </w:r>
      <w:r w:rsidR="00801E68" w:rsidRPr="00D83BFC">
        <w:rPr>
          <w:sz w:val="28"/>
          <w:szCs w:val="28"/>
          <w:lang w:val="es-US"/>
        </w:rPr>
        <w:t xml:space="preserve"> Estas descripciones de los editores son más largas y completas, presentando la misma información a los usuarios de NLS que es utilizada rutinariamente por otras bibliotecas y proveedores de libros.</w:t>
      </w:r>
    </w:p>
    <w:p w14:paraId="7C900624" w14:textId="221F835B" w:rsidR="00801E68" w:rsidRPr="00E21839" w:rsidRDefault="00801E68" w:rsidP="00801E68">
      <w:pPr>
        <w:jc w:val="center"/>
        <w:rPr>
          <w:b/>
          <w:bCs/>
          <w:color w:val="FF0000"/>
          <w:sz w:val="36"/>
          <w:szCs w:val="36"/>
          <w:lang w:val="es-US"/>
        </w:rPr>
      </w:pPr>
      <w:r w:rsidRPr="00E21839">
        <w:rPr>
          <w:b/>
          <w:bCs/>
          <w:color w:val="FF0000"/>
          <w:sz w:val="36"/>
          <w:szCs w:val="36"/>
          <w:lang w:val="es-US"/>
        </w:rPr>
        <w:lastRenderedPageBreak/>
        <w:t>Noticias de Florida</w:t>
      </w:r>
    </w:p>
    <w:p w14:paraId="2CF5CD9B" w14:textId="77777777" w:rsidR="00801E68" w:rsidRDefault="00801E68" w:rsidP="00801E68">
      <w:pPr>
        <w:rPr>
          <w:lang w:val="es-US"/>
        </w:rPr>
      </w:pPr>
      <w:r w:rsidRPr="00801E68">
        <w:rPr>
          <w:b/>
          <w:bCs/>
          <w:sz w:val="28"/>
          <w:szCs w:val="28"/>
          <w:lang w:val="es-US"/>
        </w:rPr>
        <w:t>Programa</w:t>
      </w:r>
      <w:r>
        <w:rPr>
          <w:b/>
          <w:bCs/>
          <w:sz w:val="28"/>
          <w:szCs w:val="28"/>
          <w:lang w:val="es-US"/>
        </w:rPr>
        <w:t>s</w:t>
      </w:r>
      <w:r w:rsidRPr="00801E68">
        <w:rPr>
          <w:b/>
          <w:bCs/>
          <w:sz w:val="28"/>
          <w:szCs w:val="28"/>
          <w:lang w:val="es-US"/>
        </w:rPr>
        <w:t xml:space="preserve"> de </w:t>
      </w:r>
      <w:r>
        <w:rPr>
          <w:b/>
          <w:bCs/>
          <w:sz w:val="28"/>
          <w:szCs w:val="28"/>
          <w:lang w:val="es-US"/>
        </w:rPr>
        <w:t>L</w:t>
      </w:r>
      <w:r w:rsidRPr="00801E68">
        <w:rPr>
          <w:b/>
          <w:bCs/>
          <w:sz w:val="28"/>
          <w:szCs w:val="28"/>
          <w:lang w:val="es-US"/>
        </w:rPr>
        <w:t xml:space="preserve">ectura </w:t>
      </w:r>
      <w:r>
        <w:rPr>
          <w:b/>
          <w:bCs/>
          <w:sz w:val="28"/>
          <w:szCs w:val="28"/>
          <w:lang w:val="es-US"/>
        </w:rPr>
        <w:t>P</w:t>
      </w:r>
      <w:r w:rsidRPr="00801E68">
        <w:rPr>
          <w:b/>
          <w:bCs/>
          <w:sz w:val="28"/>
          <w:szCs w:val="28"/>
          <w:lang w:val="es-US"/>
        </w:rPr>
        <w:t xml:space="preserve">ara </w:t>
      </w:r>
      <w:r>
        <w:rPr>
          <w:b/>
          <w:bCs/>
          <w:sz w:val="28"/>
          <w:szCs w:val="28"/>
          <w:lang w:val="es-US"/>
        </w:rPr>
        <w:t>T</w:t>
      </w:r>
      <w:r w:rsidRPr="00801E68">
        <w:rPr>
          <w:b/>
          <w:bCs/>
          <w:sz w:val="28"/>
          <w:szCs w:val="28"/>
          <w:lang w:val="es-US"/>
        </w:rPr>
        <w:t xml:space="preserve">odas </w:t>
      </w:r>
      <w:r>
        <w:rPr>
          <w:b/>
          <w:bCs/>
          <w:sz w:val="28"/>
          <w:szCs w:val="28"/>
          <w:lang w:val="es-US"/>
        </w:rPr>
        <w:t>L</w:t>
      </w:r>
      <w:r w:rsidRPr="00801E68">
        <w:rPr>
          <w:b/>
          <w:bCs/>
          <w:sz w:val="28"/>
          <w:szCs w:val="28"/>
          <w:lang w:val="es-US"/>
        </w:rPr>
        <w:t xml:space="preserve">as </w:t>
      </w:r>
      <w:r>
        <w:rPr>
          <w:b/>
          <w:bCs/>
          <w:sz w:val="28"/>
          <w:szCs w:val="28"/>
          <w:lang w:val="es-US"/>
        </w:rPr>
        <w:t>E</w:t>
      </w:r>
      <w:r w:rsidRPr="00801E68">
        <w:rPr>
          <w:b/>
          <w:bCs/>
          <w:sz w:val="28"/>
          <w:szCs w:val="28"/>
          <w:lang w:val="es-US"/>
        </w:rPr>
        <w:t>dades</w:t>
      </w:r>
      <w:r w:rsidRPr="00801E68">
        <w:rPr>
          <w:lang w:val="es-US"/>
        </w:rPr>
        <w:t xml:space="preserve"> </w:t>
      </w:r>
    </w:p>
    <w:p w14:paraId="2DFEF4F4" w14:textId="791B721D" w:rsidR="00801E68" w:rsidRPr="00801E68" w:rsidRDefault="00801E68" w:rsidP="00801E68">
      <w:pPr>
        <w:rPr>
          <w:sz w:val="28"/>
          <w:szCs w:val="28"/>
          <w:lang w:val="es-US"/>
        </w:rPr>
      </w:pPr>
      <w:r w:rsidRPr="00801E68">
        <w:rPr>
          <w:sz w:val="28"/>
          <w:szCs w:val="28"/>
          <w:lang w:val="es-US"/>
        </w:rPr>
        <w:t>Tuvimos una participación maravillosa para nuestro programa de lectura de verano este año, con 59 participantes leyendo un total de 857 libros. ¡Estos se disfrutaron en cartuchos de audio físicos, libros impresos en braille y también en braille y audio descargado de la aplicación BARD! ¡Estén atentos, pronto tendremos un programa de lectura de invierno!</w:t>
      </w:r>
    </w:p>
    <w:p w14:paraId="5C71140F" w14:textId="72CA59F2" w:rsidR="00801E68" w:rsidRDefault="00801E68" w:rsidP="00801E68">
      <w:pPr>
        <w:rPr>
          <w:b/>
          <w:bCs/>
          <w:sz w:val="28"/>
          <w:szCs w:val="28"/>
          <w:lang w:val="es-US"/>
        </w:rPr>
      </w:pPr>
      <w:r>
        <w:rPr>
          <w:b/>
          <w:bCs/>
          <w:sz w:val="28"/>
          <w:szCs w:val="28"/>
          <w:lang w:val="es-US"/>
        </w:rPr>
        <w:t>Llamar a La Biblioteca Regional</w:t>
      </w:r>
    </w:p>
    <w:p w14:paraId="3F9BE769" w14:textId="2DB1134C" w:rsidR="00801E68" w:rsidRDefault="00801E68" w:rsidP="00801E68">
      <w:pPr>
        <w:rPr>
          <w:sz w:val="28"/>
          <w:szCs w:val="28"/>
          <w:lang w:val="es-US"/>
        </w:rPr>
      </w:pPr>
      <w:r w:rsidRPr="00801E68">
        <w:rPr>
          <w:b/>
          <w:bCs/>
          <w:sz w:val="28"/>
          <w:szCs w:val="28"/>
          <w:lang w:val="es-US"/>
        </w:rPr>
        <w:t>¡</w:t>
      </w:r>
      <w:r w:rsidRPr="00801E68">
        <w:rPr>
          <w:sz w:val="28"/>
          <w:szCs w:val="28"/>
          <w:lang w:val="es-US"/>
        </w:rPr>
        <w:t xml:space="preserve">Nos complace ayudar y apreciamos recibir llamadas de usuarios actuales y potenciales de la biblioteca! Tenga en cuenta que las llamadas se responden y devuelven en el orden en que se reciben. Como </w:t>
      </w:r>
      <w:proofErr w:type="gramStart"/>
      <w:r w:rsidRPr="00801E68">
        <w:rPr>
          <w:sz w:val="28"/>
          <w:szCs w:val="28"/>
          <w:lang w:val="es-US"/>
        </w:rPr>
        <w:t>opción alternativa</w:t>
      </w:r>
      <w:proofErr w:type="gramEnd"/>
      <w:r w:rsidRPr="00801E68">
        <w:rPr>
          <w:sz w:val="28"/>
          <w:szCs w:val="28"/>
          <w:lang w:val="es-US"/>
        </w:rPr>
        <w:t xml:space="preserve">, se recomienda encarecidamente enviar pedidos por correo electrónico a esta dirección: </w:t>
      </w:r>
      <w:hyperlink r:id="rId8" w:history="1">
        <w:r w:rsidRPr="00A0629E">
          <w:rPr>
            <w:rStyle w:val="Hyperlink"/>
            <w:sz w:val="28"/>
            <w:szCs w:val="28"/>
            <w:lang w:val="es-US"/>
          </w:rPr>
          <w:t>OPAC_librarian@dbs.fldoe.org</w:t>
        </w:r>
      </w:hyperlink>
      <w:r>
        <w:rPr>
          <w:sz w:val="28"/>
          <w:szCs w:val="28"/>
          <w:lang w:val="es-US"/>
        </w:rPr>
        <w:t xml:space="preserve"> </w:t>
      </w:r>
    </w:p>
    <w:p w14:paraId="58AD9F54" w14:textId="1347D306" w:rsidR="00801E68" w:rsidRDefault="00801E68" w:rsidP="00801E68">
      <w:pPr>
        <w:rPr>
          <w:sz w:val="28"/>
          <w:szCs w:val="28"/>
          <w:lang w:val="es-US"/>
        </w:rPr>
      </w:pPr>
      <w:r w:rsidRPr="00801E68">
        <w:rPr>
          <w:sz w:val="28"/>
          <w:szCs w:val="28"/>
          <w:lang w:val="es-US"/>
        </w:rPr>
        <w:t>Gracias por su paciencia mientras ayudamos a todos a obtener lo que necesitan.</w:t>
      </w:r>
    </w:p>
    <w:p w14:paraId="45773FD5" w14:textId="0AD8A021" w:rsidR="00801E68" w:rsidRDefault="00801E68" w:rsidP="00801E68">
      <w:pPr>
        <w:rPr>
          <w:sz w:val="28"/>
          <w:szCs w:val="28"/>
          <w:lang w:val="es-US"/>
        </w:rPr>
      </w:pPr>
    </w:p>
    <w:p w14:paraId="3383CBFC" w14:textId="4185B8E3" w:rsidR="00801E68" w:rsidRDefault="00801E68" w:rsidP="00801E68">
      <w:pPr>
        <w:rPr>
          <w:b/>
          <w:bCs/>
          <w:sz w:val="28"/>
          <w:szCs w:val="28"/>
          <w:lang w:val="es-US"/>
        </w:rPr>
      </w:pPr>
      <w:r w:rsidRPr="00801E68">
        <w:rPr>
          <w:b/>
          <w:bCs/>
          <w:sz w:val="28"/>
          <w:szCs w:val="28"/>
          <w:lang w:val="es-US"/>
        </w:rPr>
        <w:t xml:space="preserve">Nuevos Libros </w:t>
      </w:r>
    </w:p>
    <w:p w14:paraId="2789EFA7" w14:textId="13D36B83" w:rsidR="009829CC" w:rsidRDefault="005E1DEE" w:rsidP="00801E68">
      <w:pPr>
        <w:rPr>
          <w:sz w:val="28"/>
          <w:szCs w:val="28"/>
          <w:lang w:val="es-US"/>
        </w:rPr>
      </w:pPr>
      <w:r w:rsidRPr="005E1DEE">
        <w:rPr>
          <w:b/>
          <w:bCs/>
          <w:sz w:val="28"/>
          <w:szCs w:val="28"/>
          <w:lang w:val="es-US"/>
        </w:rPr>
        <w:t xml:space="preserve">La otra mujer: ella era su secreto mejor </w:t>
      </w:r>
      <w:r w:rsidRPr="005E1DEE">
        <w:rPr>
          <w:b/>
          <w:bCs/>
          <w:sz w:val="28"/>
          <w:szCs w:val="28"/>
          <w:lang w:val="es-US"/>
        </w:rPr>
        <w:t>guardado:</w:t>
      </w:r>
      <w:r w:rsidRPr="005E1DEE">
        <w:rPr>
          <w:b/>
          <w:bCs/>
          <w:sz w:val="28"/>
          <w:szCs w:val="28"/>
          <w:lang w:val="es-US"/>
        </w:rPr>
        <w:t xml:space="preserve"> una novel</w:t>
      </w:r>
      <w:r w:rsidRPr="005E1DEE">
        <w:rPr>
          <w:b/>
          <w:bCs/>
          <w:sz w:val="28"/>
          <w:szCs w:val="28"/>
          <w:lang w:val="es-US"/>
        </w:rPr>
        <w:t xml:space="preserve">a por Daniel Silva DB100945 </w:t>
      </w:r>
      <w:r w:rsidRPr="005E1DEE">
        <w:rPr>
          <w:sz w:val="28"/>
          <w:szCs w:val="28"/>
          <w:lang w:val="es-US"/>
        </w:rPr>
        <w:t>Una</w:t>
      </w:r>
      <w:r w:rsidRPr="005E1DEE">
        <w:rPr>
          <w:sz w:val="28"/>
          <w:szCs w:val="28"/>
          <w:lang w:val="es-US"/>
        </w:rPr>
        <w:t xml:space="preserve"> mujer en un pueblo aislado escribe unas memorias peligrosas que incluyen </w:t>
      </w:r>
      <w:proofErr w:type="spellStart"/>
      <w:r w:rsidRPr="005E1DEE">
        <w:rPr>
          <w:sz w:val="28"/>
          <w:szCs w:val="28"/>
          <w:lang w:val="es-US"/>
        </w:rPr>
        <w:t>información</w:t>
      </w:r>
      <w:proofErr w:type="spellEnd"/>
      <w:r w:rsidRPr="005E1DEE">
        <w:rPr>
          <w:sz w:val="28"/>
          <w:szCs w:val="28"/>
          <w:lang w:val="es-US"/>
        </w:rPr>
        <w:t xml:space="preserve"> sobre un "topo" ruso secreto. Gabriel debe buscar al traidor y </w:t>
      </w:r>
      <w:proofErr w:type="spellStart"/>
      <w:r w:rsidRPr="005E1DEE">
        <w:rPr>
          <w:sz w:val="28"/>
          <w:szCs w:val="28"/>
          <w:lang w:val="es-US"/>
        </w:rPr>
        <w:t>desentrañar</w:t>
      </w:r>
      <w:proofErr w:type="spellEnd"/>
      <w:r w:rsidRPr="005E1DEE">
        <w:rPr>
          <w:sz w:val="28"/>
          <w:szCs w:val="28"/>
          <w:lang w:val="es-US"/>
        </w:rPr>
        <w:t xml:space="preserve"> la </w:t>
      </w:r>
      <w:proofErr w:type="spellStart"/>
      <w:r w:rsidRPr="005E1DEE">
        <w:rPr>
          <w:sz w:val="28"/>
          <w:szCs w:val="28"/>
          <w:lang w:val="es-US"/>
        </w:rPr>
        <w:t>conspiración</w:t>
      </w:r>
      <w:proofErr w:type="spellEnd"/>
      <w:r w:rsidRPr="005E1DEE">
        <w:rPr>
          <w:sz w:val="28"/>
          <w:szCs w:val="28"/>
          <w:lang w:val="es-US"/>
        </w:rPr>
        <w:t xml:space="preserve"> </w:t>
      </w:r>
      <w:proofErr w:type="spellStart"/>
      <w:r w:rsidRPr="005E1DEE">
        <w:rPr>
          <w:sz w:val="28"/>
          <w:szCs w:val="28"/>
          <w:lang w:val="es-US"/>
        </w:rPr>
        <w:t>después</w:t>
      </w:r>
      <w:proofErr w:type="spellEnd"/>
      <w:r w:rsidRPr="005E1DEE">
        <w:rPr>
          <w:sz w:val="28"/>
          <w:szCs w:val="28"/>
          <w:lang w:val="es-US"/>
        </w:rPr>
        <w:t xml:space="preserve"> del asesinato de su informante dentro de la inteligencia rusa. Audiolibro comercial. Traducido del </w:t>
      </w:r>
      <w:proofErr w:type="spellStart"/>
      <w:r w:rsidRPr="005E1DEE">
        <w:rPr>
          <w:sz w:val="28"/>
          <w:szCs w:val="28"/>
          <w:lang w:val="es-US"/>
        </w:rPr>
        <w:t>inglés</w:t>
      </w:r>
      <w:proofErr w:type="spellEnd"/>
      <w:r w:rsidRPr="005E1DEE">
        <w:rPr>
          <w:sz w:val="28"/>
          <w:szCs w:val="28"/>
          <w:lang w:val="es-US"/>
        </w:rPr>
        <w:t>.</w:t>
      </w:r>
      <w:r>
        <w:rPr>
          <w:sz w:val="28"/>
          <w:szCs w:val="28"/>
          <w:lang w:val="es-US"/>
        </w:rPr>
        <w:t xml:space="preserve"> 2019 12 horas.</w:t>
      </w:r>
    </w:p>
    <w:p w14:paraId="2682E355" w14:textId="6D680890" w:rsidR="005E1DEE" w:rsidRDefault="005E1DEE" w:rsidP="00801E68">
      <w:pPr>
        <w:rPr>
          <w:sz w:val="28"/>
          <w:szCs w:val="28"/>
          <w:lang w:val="es-US"/>
        </w:rPr>
      </w:pPr>
      <w:proofErr w:type="spellStart"/>
      <w:r w:rsidRPr="005E1DEE">
        <w:rPr>
          <w:b/>
          <w:bCs/>
          <w:sz w:val="28"/>
          <w:szCs w:val="28"/>
          <w:lang w:val="es-US"/>
        </w:rPr>
        <w:t>Trilogía</w:t>
      </w:r>
      <w:proofErr w:type="spellEnd"/>
      <w:r w:rsidRPr="005E1DEE">
        <w:rPr>
          <w:b/>
          <w:bCs/>
          <w:sz w:val="28"/>
          <w:szCs w:val="28"/>
          <w:lang w:val="es-US"/>
        </w:rPr>
        <w:t xml:space="preserve"> Reina Roja. Libros 1-2. GJJRR: 1-2.</w:t>
      </w:r>
      <w:r w:rsidRPr="005E1DEE">
        <w:rPr>
          <w:b/>
          <w:bCs/>
          <w:sz w:val="28"/>
          <w:szCs w:val="28"/>
          <w:lang w:val="es-US"/>
        </w:rPr>
        <w:t xml:space="preserve"> Por </w:t>
      </w:r>
      <w:r w:rsidRPr="005E1DEE">
        <w:rPr>
          <w:b/>
          <w:bCs/>
          <w:sz w:val="28"/>
          <w:szCs w:val="28"/>
          <w:lang w:val="es-US"/>
        </w:rPr>
        <w:t>Juan</w:t>
      </w:r>
      <w:r w:rsidRPr="005E1DEE">
        <w:rPr>
          <w:b/>
          <w:bCs/>
          <w:sz w:val="28"/>
          <w:szCs w:val="28"/>
          <w:lang w:val="es-US"/>
        </w:rPr>
        <w:t xml:space="preserve"> </w:t>
      </w:r>
      <w:proofErr w:type="spellStart"/>
      <w:r w:rsidRPr="005E1DEE">
        <w:rPr>
          <w:b/>
          <w:bCs/>
          <w:sz w:val="28"/>
          <w:szCs w:val="28"/>
          <w:lang w:val="es-US"/>
        </w:rPr>
        <w:t>Gómez-Jurado</w:t>
      </w:r>
      <w:proofErr w:type="spellEnd"/>
      <w:r w:rsidRPr="005E1DEE">
        <w:rPr>
          <w:b/>
          <w:bCs/>
          <w:sz w:val="28"/>
          <w:szCs w:val="28"/>
          <w:lang w:val="es-US"/>
        </w:rPr>
        <w:t xml:space="preserve"> DB101393 </w:t>
      </w:r>
      <w:r w:rsidRPr="005E1DEE">
        <w:rPr>
          <w:sz w:val="28"/>
          <w:szCs w:val="28"/>
          <w:lang w:val="es-US"/>
        </w:rPr>
        <w:t xml:space="preserve">Primeros dos libros en la </w:t>
      </w:r>
      <w:proofErr w:type="spellStart"/>
      <w:r w:rsidRPr="005E1DEE">
        <w:rPr>
          <w:sz w:val="28"/>
          <w:szCs w:val="28"/>
          <w:lang w:val="es-US"/>
        </w:rPr>
        <w:t>Trilogía</w:t>
      </w:r>
      <w:proofErr w:type="spellEnd"/>
      <w:r w:rsidRPr="005E1DEE">
        <w:rPr>
          <w:sz w:val="28"/>
          <w:szCs w:val="28"/>
          <w:lang w:val="es-US"/>
        </w:rPr>
        <w:t xml:space="preserve"> Reina Roja ("Reina Roja" y "Loba Negra), escritos entre 2018 a 2019. Antonia Scott, una mujer super inteligente que ha resuelto muchos </w:t>
      </w:r>
      <w:proofErr w:type="spellStart"/>
      <w:r w:rsidRPr="005E1DEE">
        <w:rPr>
          <w:sz w:val="28"/>
          <w:szCs w:val="28"/>
          <w:lang w:val="es-US"/>
        </w:rPr>
        <w:t>crímenes</w:t>
      </w:r>
      <w:proofErr w:type="spellEnd"/>
      <w:r w:rsidRPr="005E1DEE">
        <w:rPr>
          <w:sz w:val="28"/>
          <w:szCs w:val="28"/>
          <w:lang w:val="es-US"/>
        </w:rPr>
        <w:t xml:space="preserve">, se ha encerrado en su </w:t>
      </w:r>
      <w:proofErr w:type="spellStart"/>
      <w:r w:rsidRPr="005E1DEE">
        <w:rPr>
          <w:sz w:val="28"/>
          <w:szCs w:val="28"/>
          <w:lang w:val="es-US"/>
        </w:rPr>
        <w:t>ático</w:t>
      </w:r>
      <w:proofErr w:type="spellEnd"/>
      <w:r w:rsidRPr="005E1DEE">
        <w:rPr>
          <w:sz w:val="28"/>
          <w:szCs w:val="28"/>
          <w:lang w:val="es-US"/>
        </w:rPr>
        <w:t xml:space="preserve"> </w:t>
      </w:r>
      <w:proofErr w:type="spellStart"/>
      <w:r w:rsidRPr="005E1DEE">
        <w:rPr>
          <w:sz w:val="28"/>
          <w:szCs w:val="28"/>
          <w:lang w:val="es-US"/>
        </w:rPr>
        <w:t>después</w:t>
      </w:r>
      <w:proofErr w:type="spellEnd"/>
      <w:r w:rsidRPr="005E1DEE">
        <w:rPr>
          <w:sz w:val="28"/>
          <w:szCs w:val="28"/>
          <w:lang w:val="es-US"/>
        </w:rPr>
        <w:t xml:space="preserve"> de una tragedia. ¿Se va a reincorporarse al mundo para resolver </w:t>
      </w:r>
      <w:proofErr w:type="spellStart"/>
      <w:r w:rsidRPr="005E1DEE">
        <w:rPr>
          <w:sz w:val="28"/>
          <w:szCs w:val="28"/>
          <w:lang w:val="es-US"/>
        </w:rPr>
        <w:t>crímenes</w:t>
      </w:r>
      <w:proofErr w:type="spellEnd"/>
      <w:r w:rsidRPr="005E1DEE">
        <w:rPr>
          <w:sz w:val="28"/>
          <w:szCs w:val="28"/>
          <w:lang w:val="es-US"/>
        </w:rPr>
        <w:t xml:space="preserve"> otra vez, mientras intenta seguir viva? Contiene lenguaje ofensivo y algunas descripciones de violencia y </w:t>
      </w:r>
      <w:proofErr w:type="spellStart"/>
      <w:r w:rsidRPr="005E1DEE">
        <w:rPr>
          <w:sz w:val="28"/>
          <w:szCs w:val="28"/>
          <w:lang w:val="es-US"/>
        </w:rPr>
        <w:t>índole</w:t>
      </w:r>
      <w:proofErr w:type="spellEnd"/>
      <w:r w:rsidRPr="005E1DEE">
        <w:rPr>
          <w:sz w:val="28"/>
          <w:szCs w:val="28"/>
          <w:lang w:val="es-US"/>
        </w:rPr>
        <w:t xml:space="preserve"> sexual.</w:t>
      </w:r>
      <w:r>
        <w:rPr>
          <w:sz w:val="28"/>
          <w:szCs w:val="28"/>
          <w:lang w:val="es-US"/>
        </w:rPr>
        <w:t xml:space="preserve"> 2018. 27 horas, 38 minutos</w:t>
      </w:r>
    </w:p>
    <w:p w14:paraId="38522A23" w14:textId="77777777" w:rsidR="005E1DEE" w:rsidRDefault="005E1DEE" w:rsidP="00801E68">
      <w:pPr>
        <w:rPr>
          <w:b/>
          <w:bCs/>
          <w:sz w:val="28"/>
          <w:szCs w:val="28"/>
          <w:lang w:val="es-US"/>
        </w:rPr>
      </w:pPr>
    </w:p>
    <w:p w14:paraId="56F80BB3" w14:textId="77777777" w:rsidR="005E1DEE" w:rsidRDefault="005E1DEE" w:rsidP="00801E68">
      <w:pPr>
        <w:rPr>
          <w:b/>
          <w:bCs/>
          <w:sz w:val="28"/>
          <w:szCs w:val="28"/>
          <w:lang w:val="es-US"/>
        </w:rPr>
      </w:pPr>
    </w:p>
    <w:p w14:paraId="3E70A7AB" w14:textId="43275516" w:rsidR="005E1DEE" w:rsidRDefault="005E1DEE" w:rsidP="00801E68">
      <w:pPr>
        <w:rPr>
          <w:b/>
          <w:bCs/>
          <w:sz w:val="28"/>
          <w:szCs w:val="28"/>
          <w:lang w:val="es-US"/>
        </w:rPr>
      </w:pPr>
      <w:r w:rsidRPr="005E1DEE">
        <w:rPr>
          <w:b/>
          <w:bCs/>
          <w:sz w:val="28"/>
          <w:szCs w:val="28"/>
          <w:lang w:val="es-US"/>
        </w:rPr>
        <w:lastRenderedPageBreak/>
        <w:t>El ABC de las Organizaciones Sin Fines de Lucro</w:t>
      </w:r>
      <w:r w:rsidRPr="005E1DEE">
        <w:rPr>
          <w:b/>
          <w:bCs/>
          <w:sz w:val="28"/>
          <w:szCs w:val="28"/>
          <w:lang w:val="es-US"/>
        </w:rPr>
        <w:t xml:space="preserve"> por Lisa </w:t>
      </w:r>
      <w:proofErr w:type="spellStart"/>
      <w:r w:rsidRPr="005E1DEE">
        <w:rPr>
          <w:b/>
          <w:bCs/>
          <w:sz w:val="28"/>
          <w:szCs w:val="28"/>
          <w:lang w:val="es-US"/>
        </w:rPr>
        <w:t>Runquist</w:t>
      </w:r>
      <w:proofErr w:type="spellEnd"/>
      <w:r w:rsidRPr="005E1DEE">
        <w:rPr>
          <w:b/>
          <w:bCs/>
          <w:sz w:val="28"/>
          <w:szCs w:val="28"/>
          <w:lang w:val="es-US"/>
        </w:rPr>
        <w:t xml:space="preserve"> DB101758</w:t>
      </w:r>
      <w:r>
        <w:rPr>
          <w:b/>
          <w:bCs/>
          <w:sz w:val="28"/>
          <w:szCs w:val="28"/>
          <w:lang w:val="es-US"/>
        </w:rPr>
        <w:t xml:space="preserve"> </w:t>
      </w:r>
    </w:p>
    <w:p w14:paraId="237E9668" w14:textId="4375EA51" w:rsidR="005E1DEE" w:rsidRDefault="005E1DEE" w:rsidP="00801E68">
      <w:pPr>
        <w:rPr>
          <w:sz w:val="28"/>
          <w:szCs w:val="28"/>
          <w:lang w:val="es-US"/>
        </w:rPr>
      </w:pPr>
      <w:r w:rsidRPr="005E1DEE">
        <w:rPr>
          <w:sz w:val="28"/>
          <w:szCs w:val="28"/>
          <w:lang w:val="es-US"/>
        </w:rPr>
        <w:t xml:space="preserve">En esta </w:t>
      </w:r>
      <w:proofErr w:type="spellStart"/>
      <w:r w:rsidRPr="005E1DEE">
        <w:rPr>
          <w:sz w:val="28"/>
          <w:szCs w:val="28"/>
          <w:lang w:val="es-US"/>
        </w:rPr>
        <w:t>guía</w:t>
      </w:r>
      <w:proofErr w:type="spellEnd"/>
      <w:r w:rsidRPr="005E1DEE">
        <w:rPr>
          <w:sz w:val="28"/>
          <w:szCs w:val="28"/>
          <w:lang w:val="es-US"/>
        </w:rPr>
        <w:t xml:space="preserve">, un profesional aconseja a un cliente sobre </w:t>
      </w:r>
      <w:proofErr w:type="spellStart"/>
      <w:r w:rsidRPr="005E1DEE">
        <w:rPr>
          <w:sz w:val="28"/>
          <w:szCs w:val="28"/>
          <w:lang w:val="es-US"/>
        </w:rPr>
        <w:t>cómo</w:t>
      </w:r>
      <w:proofErr w:type="spellEnd"/>
      <w:r w:rsidRPr="005E1DEE">
        <w:rPr>
          <w:sz w:val="28"/>
          <w:szCs w:val="28"/>
          <w:lang w:val="es-US"/>
        </w:rPr>
        <w:t xml:space="preserve"> establecer una </w:t>
      </w:r>
      <w:r w:rsidR="009E01CA" w:rsidRPr="005E1DEE">
        <w:rPr>
          <w:sz w:val="28"/>
          <w:szCs w:val="28"/>
          <w:lang w:val="es-US"/>
        </w:rPr>
        <w:t>organización</w:t>
      </w:r>
      <w:r w:rsidRPr="005E1DEE">
        <w:rPr>
          <w:sz w:val="28"/>
          <w:szCs w:val="28"/>
          <w:lang w:val="es-US"/>
        </w:rPr>
        <w:t xml:space="preserve"> sin fines de lucro, proporcionando una </w:t>
      </w:r>
      <w:proofErr w:type="spellStart"/>
      <w:r w:rsidRPr="005E1DEE">
        <w:rPr>
          <w:sz w:val="28"/>
          <w:szCs w:val="28"/>
          <w:lang w:val="es-US"/>
        </w:rPr>
        <w:t>introducción</w:t>
      </w:r>
      <w:proofErr w:type="spellEnd"/>
      <w:r w:rsidRPr="005E1DEE">
        <w:rPr>
          <w:sz w:val="28"/>
          <w:szCs w:val="28"/>
          <w:lang w:val="es-US"/>
        </w:rPr>
        <w:t xml:space="preserve"> </w:t>
      </w:r>
      <w:proofErr w:type="spellStart"/>
      <w:r w:rsidRPr="005E1DEE">
        <w:rPr>
          <w:sz w:val="28"/>
          <w:szCs w:val="28"/>
          <w:lang w:val="es-US"/>
        </w:rPr>
        <w:t>básica</w:t>
      </w:r>
      <w:proofErr w:type="spellEnd"/>
      <w:r w:rsidRPr="005E1DEE">
        <w:rPr>
          <w:sz w:val="28"/>
          <w:szCs w:val="28"/>
          <w:lang w:val="es-US"/>
        </w:rPr>
        <w:t xml:space="preserve"> a las organizaciones sin fines de lucro. La autora, una abogada en ejercicio, trata los temas de </w:t>
      </w:r>
      <w:r w:rsidR="009E01CA" w:rsidRPr="005E1DEE">
        <w:rPr>
          <w:sz w:val="28"/>
          <w:szCs w:val="28"/>
          <w:lang w:val="es-US"/>
        </w:rPr>
        <w:t>cómo</w:t>
      </w:r>
      <w:r w:rsidRPr="005E1DEE">
        <w:rPr>
          <w:sz w:val="28"/>
          <w:szCs w:val="28"/>
          <w:lang w:val="es-US"/>
        </w:rPr>
        <w:t xml:space="preserve"> se forman, las posibles estructuras organizativas, los asuntos </w:t>
      </w:r>
      <w:r w:rsidR="009E01CA" w:rsidRPr="005E1DEE">
        <w:rPr>
          <w:sz w:val="28"/>
          <w:szCs w:val="28"/>
          <w:lang w:val="es-US"/>
        </w:rPr>
        <w:t>básicos</w:t>
      </w:r>
      <w:r w:rsidRPr="005E1DEE">
        <w:rPr>
          <w:sz w:val="28"/>
          <w:szCs w:val="28"/>
          <w:lang w:val="es-US"/>
        </w:rPr>
        <w:t xml:space="preserve"> de impuestos y mucho </w:t>
      </w:r>
      <w:r w:rsidR="009E01CA" w:rsidRPr="005E1DEE">
        <w:rPr>
          <w:sz w:val="28"/>
          <w:szCs w:val="28"/>
          <w:lang w:val="es-US"/>
        </w:rPr>
        <w:t>más</w:t>
      </w:r>
      <w:r w:rsidRPr="005E1DEE">
        <w:rPr>
          <w:sz w:val="28"/>
          <w:szCs w:val="28"/>
          <w:lang w:val="es-US"/>
        </w:rPr>
        <w:t xml:space="preserve">. Traducido del </w:t>
      </w:r>
      <w:proofErr w:type="spellStart"/>
      <w:r w:rsidRPr="005E1DEE">
        <w:rPr>
          <w:sz w:val="28"/>
          <w:szCs w:val="28"/>
          <w:lang w:val="es-US"/>
        </w:rPr>
        <w:t>inglés</w:t>
      </w:r>
      <w:proofErr w:type="spellEnd"/>
      <w:r w:rsidRPr="005E1DEE">
        <w:rPr>
          <w:sz w:val="28"/>
          <w:szCs w:val="28"/>
          <w:lang w:val="es-US"/>
        </w:rPr>
        <w:t>.</w:t>
      </w:r>
      <w:r>
        <w:rPr>
          <w:sz w:val="28"/>
          <w:szCs w:val="28"/>
          <w:lang w:val="es-US"/>
        </w:rPr>
        <w:t xml:space="preserve"> 2015. 11 horas</w:t>
      </w:r>
      <w:r w:rsidR="008330B1">
        <w:rPr>
          <w:sz w:val="28"/>
          <w:szCs w:val="28"/>
          <w:lang w:val="es-US"/>
        </w:rPr>
        <w:t>,</w:t>
      </w:r>
      <w:r>
        <w:rPr>
          <w:sz w:val="28"/>
          <w:szCs w:val="28"/>
          <w:lang w:val="es-US"/>
        </w:rPr>
        <w:t xml:space="preserve"> 3 minutos. </w:t>
      </w:r>
    </w:p>
    <w:p w14:paraId="070542DD" w14:textId="53EDC1C0" w:rsidR="005E1DEE" w:rsidRDefault="005E1DEE" w:rsidP="00801E68">
      <w:pPr>
        <w:rPr>
          <w:sz w:val="28"/>
          <w:szCs w:val="28"/>
          <w:lang w:val="es-US"/>
        </w:rPr>
      </w:pPr>
      <w:r w:rsidRPr="005E1DEE">
        <w:rPr>
          <w:b/>
          <w:bCs/>
          <w:sz w:val="28"/>
          <w:szCs w:val="28"/>
          <w:lang w:val="es-US"/>
        </w:rPr>
        <w:t>Un Amor por Sara Mesa DB101901</w:t>
      </w:r>
      <w:r>
        <w:rPr>
          <w:b/>
          <w:bCs/>
          <w:sz w:val="28"/>
          <w:szCs w:val="28"/>
          <w:lang w:val="es-US"/>
        </w:rPr>
        <w:t xml:space="preserve"> </w:t>
      </w:r>
      <w:proofErr w:type="spellStart"/>
      <w:r w:rsidRPr="005E1DEE">
        <w:rPr>
          <w:sz w:val="28"/>
          <w:szCs w:val="28"/>
          <w:lang w:val="es-US"/>
        </w:rPr>
        <w:t>Nat</w:t>
      </w:r>
      <w:proofErr w:type="spellEnd"/>
      <w:r w:rsidRPr="005E1DEE">
        <w:rPr>
          <w:sz w:val="28"/>
          <w:szCs w:val="28"/>
          <w:lang w:val="es-US"/>
        </w:rPr>
        <w:t xml:space="preserve">, una traductora nueva, se muda al pueblito rural de La Escapa. No se lleva muy bien con el casero, aunque le regala un perro al llegar. Trata de integrarse en la comunidad. Contiene algo de lenguaje ofensivo y algunas descripciones </w:t>
      </w:r>
      <w:r w:rsidR="009E01CA" w:rsidRPr="005E1DEE">
        <w:rPr>
          <w:sz w:val="28"/>
          <w:szCs w:val="28"/>
          <w:lang w:val="es-US"/>
        </w:rPr>
        <w:t>explicitas</w:t>
      </w:r>
      <w:r w:rsidRPr="005E1DEE">
        <w:rPr>
          <w:sz w:val="28"/>
          <w:szCs w:val="28"/>
          <w:lang w:val="es-US"/>
        </w:rPr>
        <w:t xml:space="preserve"> de </w:t>
      </w:r>
      <w:r w:rsidR="009E01CA" w:rsidRPr="005E1DEE">
        <w:rPr>
          <w:sz w:val="28"/>
          <w:szCs w:val="28"/>
          <w:lang w:val="es-US"/>
        </w:rPr>
        <w:t>índole</w:t>
      </w:r>
      <w:r w:rsidRPr="005E1DEE">
        <w:rPr>
          <w:sz w:val="28"/>
          <w:szCs w:val="28"/>
          <w:lang w:val="es-US"/>
        </w:rPr>
        <w:t xml:space="preserve"> sexual.</w:t>
      </w:r>
      <w:r>
        <w:rPr>
          <w:sz w:val="28"/>
          <w:szCs w:val="28"/>
          <w:lang w:val="es-US"/>
        </w:rPr>
        <w:t xml:space="preserve"> 2020. 5 horas</w:t>
      </w:r>
      <w:r w:rsidR="008330B1">
        <w:rPr>
          <w:sz w:val="28"/>
          <w:szCs w:val="28"/>
          <w:lang w:val="es-US"/>
        </w:rPr>
        <w:t>,</w:t>
      </w:r>
      <w:r>
        <w:rPr>
          <w:sz w:val="28"/>
          <w:szCs w:val="28"/>
          <w:lang w:val="es-US"/>
        </w:rPr>
        <w:t xml:space="preserve"> 45 minutos.</w:t>
      </w:r>
    </w:p>
    <w:p w14:paraId="49D7637B" w14:textId="5BFBDC10" w:rsidR="005E1DEE" w:rsidRDefault="008330B1" w:rsidP="00801E68">
      <w:pPr>
        <w:rPr>
          <w:sz w:val="28"/>
          <w:szCs w:val="28"/>
          <w:lang w:val="es-US"/>
        </w:rPr>
      </w:pPr>
      <w:r w:rsidRPr="008330B1">
        <w:rPr>
          <w:b/>
          <w:bCs/>
          <w:sz w:val="28"/>
          <w:szCs w:val="28"/>
          <w:lang w:val="es-US"/>
        </w:rPr>
        <w:t>Línea</w:t>
      </w:r>
      <w:r w:rsidR="005E1DEE" w:rsidRPr="008330B1">
        <w:rPr>
          <w:b/>
          <w:bCs/>
          <w:sz w:val="28"/>
          <w:szCs w:val="28"/>
          <w:lang w:val="es-US"/>
        </w:rPr>
        <w:t xml:space="preserve"> de fuego por Arturo </w:t>
      </w:r>
      <w:proofErr w:type="spellStart"/>
      <w:r w:rsidR="005E1DEE" w:rsidRPr="008330B1">
        <w:rPr>
          <w:b/>
          <w:bCs/>
          <w:sz w:val="28"/>
          <w:szCs w:val="28"/>
          <w:lang w:val="es-US"/>
        </w:rPr>
        <w:t>Perez</w:t>
      </w:r>
      <w:proofErr w:type="spellEnd"/>
      <w:r w:rsidR="005E1DEE" w:rsidRPr="008330B1">
        <w:rPr>
          <w:b/>
          <w:bCs/>
          <w:sz w:val="28"/>
          <w:szCs w:val="28"/>
          <w:lang w:val="es-US"/>
        </w:rPr>
        <w:t>-Reve</w:t>
      </w:r>
      <w:r w:rsidRPr="008330B1">
        <w:rPr>
          <w:b/>
          <w:bCs/>
          <w:sz w:val="28"/>
          <w:szCs w:val="28"/>
          <w:lang w:val="es-US"/>
        </w:rPr>
        <w:t>r</w:t>
      </w:r>
      <w:r w:rsidR="005E1DEE" w:rsidRPr="008330B1">
        <w:rPr>
          <w:b/>
          <w:bCs/>
          <w:sz w:val="28"/>
          <w:szCs w:val="28"/>
          <w:lang w:val="es-US"/>
        </w:rPr>
        <w:t>te DB102110</w:t>
      </w:r>
      <w:r w:rsidRPr="008330B1">
        <w:rPr>
          <w:b/>
          <w:bCs/>
          <w:sz w:val="28"/>
          <w:szCs w:val="28"/>
          <w:lang w:val="es-US"/>
        </w:rPr>
        <w:t>.</w:t>
      </w:r>
      <w:r>
        <w:rPr>
          <w:sz w:val="28"/>
          <w:szCs w:val="28"/>
          <w:lang w:val="es-US"/>
        </w:rPr>
        <w:t xml:space="preserve">  </w:t>
      </w:r>
      <w:proofErr w:type="spellStart"/>
      <w:r w:rsidRPr="008330B1">
        <w:rPr>
          <w:sz w:val="28"/>
          <w:szCs w:val="28"/>
          <w:lang w:val="es-US"/>
        </w:rPr>
        <w:t>España</w:t>
      </w:r>
      <w:proofErr w:type="spellEnd"/>
      <w:r w:rsidRPr="008330B1">
        <w:rPr>
          <w:sz w:val="28"/>
          <w:szCs w:val="28"/>
          <w:lang w:val="es-US"/>
        </w:rPr>
        <w:t xml:space="preserve">, 1938. Mezclando la </w:t>
      </w:r>
      <w:proofErr w:type="spellStart"/>
      <w:r w:rsidRPr="008330B1">
        <w:rPr>
          <w:sz w:val="28"/>
          <w:szCs w:val="28"/>
          <w:lang w:val="es-US"/>
        </w:rPr>
        <w:t>ficción</w:t>
      </w:r>
      <w:proofErr w:type="spellEnd"/>
      <w:r w:rsidRPr="008330B1">
        <w:rPr>
          <w:sz w:val="28"/>
          <w:szCs w:val="28"/>
          <w:lang w:val="es-US"/>
        </w:rPr>
        <w:t xml:space="preserve"> con los hechos </w:t>
      </w:r>
      <w:proofErr w:type="spellStart"/>
      <w:r w:rsidRPr="008330B1">
        <w:rPr>
          <w:sz w:val="28"/>
          <w:szCs w:val="28"/>
          <w:lang w:val="es-US"/>
        </w:rPr>
        <w:t>históricos</w:t>
      </w:r>
      <w:proofErr w:type="spellEnd"/>
      <w:r w:rsidRPr="008330B1">
        <w:rPr>
          <w:sz w:val="28"/>
          <w:szCs w:val="28"/>
          <w:lang w:val="es-US"/>
        </w:rPr>
        <w:t xml:space="preserve">, el autor cuenta las historias muy humanas de quienes estuvieron en el frente de la Batalla del Ebro, la </w:t>
      </w:r>
      <w:proofErr w:type="spellStart"/>
      <w:r w:rsidRPr="008330B1">
        <w:rPr>
          <w:sz w:val="28"/>
          <w:szCs w:val="28"/>
          <w:lang w:val="es-US"/>
        </w:rPr>
        <w:t>más</w:t>
      </w:r>
      <w:proofErr w:type="spellEnd"/>
      <w:r w:rsidRPr="008330B1">
        <w:rPr>
          <w:sz w:val="28"/>
          <w:szCs w:val="28"/>
          <w:lang w:val="es-US"/>
        </w:rPr>
        <w:t xml:space="preserve"> sangrienta de la Guerra Civil </w:t>
      </w:r>
      <w:proofErr w:type="spellStart"/>
      <w:r w:rsidRPr="008330B1">
        <w:rPr>
          <w:sz w:val="28"/>
          <w:szCs w:val="28"/>
          <w:lang w:val="es-US"/>
        </w:rPr>
        <w:t>española</w:t>
      </w:r>
      <w:proofErr w:type="spellEnd"/>
      <w:r w:rsidRPr="008330B1">
        <w:rPr>
          <w:sz w:val="28"/>
          <w:szCs w:val="28"/>
          <w:lang w:val="es-US"/>
        </w:rPr>
        <w:t>. Contiene lenguaje ofensivo y descripciones de violencia.</w:t>
      </w:r>
      <w:r>
        <w:rPr>
          <w:sz w:val="28"/>
          <w:szCs w:val="28"/>
          <w:lang w:val="es-US"/>
        </w:rPr>
        <w:t xml:space="preserve"> 2020. 22 horas, 55 minutos</w:t>
      </w:r>
    </w:p>
    <w:p w14:paraId="6836388A" w14:textId="0A428422" w:rsidR="009E01CA" w:rsidRDefault="009E01CA" w:rsidP="00801E68">
      <w:pPr>
        <w:rPr>
          <w:sz w:val="28"/>
          <w:szCs w:val="28"/>
          <w:lang w:val="es-US"/>
        </w:rPr>
      </w:pPr>
      <w:r w:rsidRPr="009E01CA">
        <w:rPr>
          <w:b/>
          <w:bCs/>
          <w:sz w:val="28"/>
          <w:szCs w:val="28"/>
          <w:lang w:val="es-US"/>
        </w:rPr>
        <w:t xml:space="preserve">El </w:t>
      </w:r>
      <w:proofErr w:type="spellStart"/>
      <w:r w:rsidRPr="009E01CA">
        <w:rPr>
          <w:b/>
          <w:bCs/>
          <w:sz w:val="28"/>
          <w:szCs w:val="28"/>
          <w:lang w:val="es-US"/>
        </w:rPr>
        <w:t>número</w:t>
      </w:r>
      <w:proofErr w:type="spellEnd"/>
      <w:r w:rsidRPr="009E01CA">
        <w:rPr>
          <w:b/>
          <w:bCs/>
          <w:sz w:val="28"/>
          <w:szCs w:val="28"/>
          <w:lang w:val="es-US"/>
        </w:rPr>
        <w:t xml:space="preserve"> de la </w:t>
      </w:r>
      <w:proofErr w:type="spellStart"/>
      <w:r w:rsidRPr="009E01CA">
        <w:rPr>
          <w:b/>
          <w:bCs/>
          <w:sz w:val="28"/>
          <w:szCs w:val="28"/>
          <w:lang w:val="es-US"/>
        </w:rPr>
        <w:t>traición</w:t>
      </w:r>
      <w:proofErr w:type="spellEnd"/>
      <w:r w:rsidRPr="009E01CA">
        <w:rPr>
          <w:b/>
          <w:bCs/>
          <w:sz w:val="28"/>
          <w:szCs w:val="28"/>
          <w:lang w:val="es-US"/>
        </w:rPr>
        <w:t>. SKSWT:3</w:t>
      </w:r>
      <w:r w:rsidRPr="009E01CA">
        <w:rPr>
          <w:b/>
          <w:bCs/>
          <w:sz w:val="28"/>
          <w:szCs w:val="28"/>
          <w:lang w:val="es-US"/>
        </w:rPr>
        <w:t xml:space="preserve"> por </w:t>
      </w:r>
      <w:r w:rsidRPr="009E01CA">
        <w:rPr>
          <w:b/>
          <w:bCs/>
          <w:sz w:val="28"/>
          <w:szCs w:val="28"/>
          <w:lang w:val="es-US"/>
        </w:rPr>
        <w:t>Karin</w:t>
      </w:r>
      <w:r w:rsidRPr="009E01CA">
        <w:rPr>
          <w:b/>
          <w:bCs/>
          <w:sz w:val="28"/>
          <w:szCs w:val="28"/>
          <w:lang w:val="es-US"/>
        </w:rPr>
        <w:t xml:space="preserve"> </w:t>
      </w:r>
      <w:proofErr w:type="spellStart"/>
      <w:r w:rsidRPr="009E01CA">
        <w:rPr>
          <w:b/>
          <w:bCs/>
          <w:sz w:val="28"/>
          <w:szCs w:val="28"/>
          <w:lang w:val="es-US"/>
        </w:rPr>
        <w:t>Slaughter</w:t>
      </w:r>
      <w:proofErr w:type="spellEnd"/>
      <w:r>
        <w:rPr>
          <w:sz w:val="28"/>
          <w:szCs w:val="28"/>
          <w:lang w:val="es-US"/>
        </w:rPr>
        <w:t xml:space="preserve"> </w:t>
      </w:r>
      <w:r w:rsidRPr="009E01CA">
        <w:rPr>
          <w:b/>
          <w:bCs/>
          <w:sz w:val="28"/>
          <w:szCs w:val="28"/>
          <w:lang w:val="es-US"/>
        </w:rPr>
        <w:t>DB102115</w:t>
      </w:r>
      <w:r>
        <w:rPr>
          <w:sz w:val="28"/>
          <w:szCs w:val="28"/>
          <w:lang w:val="es-US"/>
        </w:rPr>
        <w:t xml:space="preserve">. </w:t>
      </w:r>
      <w:r w:rsidRPr="009E01CA">
        <w:rPr>
          <w:sz w:val="28"/>
          <w:szCs w:val="28"/>
          <w:lang w:val="es-US"/>
        </w:rPr>
        <w:t xml:space="preserve">El detective de la Oficina de </w:t>
      </w:r>
      <w:r w:rsidRPr="009E01CA">
        <w:rPr>
          <w:sz w:val="28"/>
          <w:szCs w:val="28"/>
          <w:lang w:val="es-US"/>
        </w:rPr>
        <w:t>Investigación</w:t>
      </w:r>
      <w:r w:rsidRPr="009E01CA">
        <w:rPr>
          <w:sz w:val="28"/>
          <w:szCs w:val="28"/>
          <w:lang w:val="es-US"/>
        </w:rPr>
        <w:t xml:space="preserve"> de Georgia, Will Trent, y la doctora Sara Linton -ambos de series anteriores- trabajan juntos cuando una mujer desnuda es atropellada por un coche tras escapar de una </w:t>
      </w:r>
      <w:r w:rsidRPr="009E01CA">
        <w:rPr>
          <w:sz w:val="28"/>
          <w:szCs w:val="28"/>
          <w:lang w:val="es-US"/>
        </w:rPr>
        <w:t>cámara</w:t>
      </w:r>
      <w:r w:rsidRPr="009E01CA">
        <w:rPr>
          <w:sz w:val="28"/>
          <w:szCs w:val="28"/>
          <w:lang w:val="es-US"/>
        </w:rPr>
        <w:t xml:space="preserve"> de torturas. Luego se encuentra a otra mujer muerta y una tercera desaparece. Traducido de la </w:t>
      </w:r>
      <w:r w:rsidRPr="009E01CA">
        <w:rPr>
          <w:sz w:val="28"/>
          <w:szCs w:val="28"/>
          <w:lang w:val="es-US"/>
        </w:rPr>
        <w:t>edición</w:t>
      </w:r>
      <w:r w:rsidRPr="009E01CA">
        <w:rPr>
          <w:sz w:val="28"/>
          <w:szCs w:val="28"/>
          <w:lang w:val="es-US"/>
        </w:rPr>
        <w:t xml:space="preserve"> en </w:t>
      </w:r>
      <w:r w:rsidRPr="009E01CA">
        <w:rPr>
          <w:sz w:val="28"/>
          <w:szCs w:val="28"/>
          <w:lang w:val="es-US"/>
        </w:rPr>
        <w:t>inglés</w:t>
      </w:r>
      <w:r w:rsidRPr="009E01CA">
        <w:rPr>
          <w:sz w:val="28"/>
          <w:szCs w:val="28"/>
          <w:lang w:val="es-US"/>
        </w:rPr>
        <w:t xml:space="preserve"> de 2009. Contiene descripciones de violencia, lenguaje ofensivo, y algunas descripciones </w:t>
      </w:r>
      <w:r w:rsidRPr="009E01CA">
        <w:rPr>
          <w:sz w:val="28"/>
          <w:szCs w:val="28"/>
          <w:lang w:val="es-US"/>
        </w:rPr>
        <w:t>explicitas</w:t>
      </w:r>
      <w:r w:rsidRPr="009E01CA">
        <w:rPr>
          <w:sz w:val="28"/>
          <w:szCs w:val="28"/>
          <w:lang w:val="es-US"/>
        </w:rPr>
        <w:t xml:space="preserve"> de </w:t>
      </w:r>
      <w:r w:rsidRPr="009E01CA">
        <w:rPr>
          <w:sz w:val="28"/>
          <w:szCs w:val="28"/>
          <w:lang w:val="es-US"/>
        </w:rPr>
        <w:t>índole</w:t>
      </w:r>
      <w:r w:rsidRPr="009E01CA">
        <w:rPr>
          <w:sz w:val="28"/>
          <w:szCs w:val="28"/>
          <w:lang w:val="es-US"/>
        </w:rPr>
        <w:t xml:space="preserve"> sexual.</w:t>
      </w:r>
      <w:r>
        <w:rPr>
          <w:sz w:val="28"/>
          <w:szCs w:val="28"/>
          <w:lang w:val="es-US"/>
        </w:rPr>
        <w:t xml:space="preserve"> 2013. 16 horas, 57 minutos</w:t>
      </w:r>
    </w:p>
    <w:p w14:paraId="48FFE6B5" w14:textId="1C4290F6" w:rsidR="005E1DEE" w:rsidRDefault="005E1DEE" w:rsidP="00801E68">
      <w:pPr>
        <w:rPr>
          <w:sz w:val="28"/>
          <w:szCs w:val="28"/>
          <w:lang w:val="es-US"/>
        </w:rPr>
      </w:pPr>
    </w:p>
    <w:p w14:paraId="40BFF3BA" w14:textId="3B560F79" w:rsidR="005E1DEE" w:rsidRDefault="009E01CA" w:rsidP="00801E68">
      <w:pPr>
        <w:rPr>
          <w:sz w:val="28"/>
          <w:szCs w:val="28"/>
          <w:lang w:val="es-US"/>
        </w:rPr>
      </w:pPr>
      <w:r>
        <w:rPr>
          <w:sz w:val="28"/>
          <w:szCs w:val="28"/>
          <w:lang w:val="es-US"/>
        </w:rPr>
        <w:t xml:space="preserve">Fin de Toca y escucha el Noticiero de Braille y Libros Parlantes de la Biblioteca de Florida, otoño 2022.  Si usted ha escuchado esta grabación en un cartucho, favor devolver lo mas antes posible. </w:t>
      </w:r>
    </w:p>
    <w:p w14:paraId="5BF3CAEA" w14:textId="32BC52EB" w:rsidR="005E1DEE" w:rsidRDefault="005E1DEE" w:rsidP="00801E68">
      <w:pPr>
        <w:rPr>
          <w:sz w:val="28"/>
          <w:szCs w:val="28"/>
          <w:lang w:val="es-US"/>
        </w:rPr>
      </w:pPr>
    </w:p>
    <w:p w14:paraId="7DC5C806" w14:textId="27979966" w:rsidR="005E1DEE" w:rsidRDefault="005E1DEE" w:rsidP="00801E68">
      <w:pPr>
        <w:rPr>
          <w:sz w:val="28"/>
          <w:szCs w:val="28"/>
          <w:lang w:val="es-US"/>
        </w:rPr>
      </w:pPr>
    </w:p>
    <w:p w14:paraId="7DE4A469" w14:textId="47843F7D" w:rsidR="005E1DEE" w:rsidRDefault="005E1DEE" w:rsidP="00801E68">
      <w:pPr>
        <w:rPr>
          <w:sz w:val="28"/>
          <w:szCs w:val="28"/>
          <w:lang w:val="es-US"/>
        </w:rPr>
      </w:pPr>
    </w:p>
    <w:p w14:paraId="37847541" w14:textId="6F930618" w:rsidR="005E1DEE" w:rsidRDefault="005E1DEE" w:rsidP="00801E68">
      <w:pPr>
        <w:rPr>
          <w:sz w:val="28"/>
          <w:szCs w:val="28"/>
          <w:lang w:val="es-US"/>
        </w:rPr>
      </w:pPr>
    </w:p>
    <w:p w14:paraId="765DAB7F" w14:textId="02890CD2" w:rsidR="005E1DEE" w:rsidRDefault="005E1DEE" w:rsidP="00801E68">
      <w:pPr>
        <w:rPr>
          <w:sz w:val="28"/>
          <w:szCs w:val="28"/>
          <w:lang w:val="es-US"/>
        </w:rPr>
      </w:pPr>
    </w:p>
    <w:p w14:paraId="5EBD7422" w14:textId="251D1DC3" w:rsidR="005E1DEE" w:rsidRDefault="005E1DEE" w:rsidP="00801E68">
      <w:pPr>
        <w:rPr>
          <w:sz w:val="28"/>
          <w:szCs w:val="28"/>
          <w:lang w:val="es-US"/>
        </w:rPr>
      </w:pPr>
    </w:p>
    <w:p w14:paraId="690B9169" w14:textId="77777777" w:rsidR="005E1DEE" w:rsidRDefault="005E1DEE" w:rsidP="00801E68">
      <w:pPr>
        <w:rPr>
          <w:sz w:val="28"/>
          <w:szCs w:val="28"/>
          <w:lang w:val="es-US"/>
        </w:rPr>
      </w:pP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9829CC" w:rsidRPr="009058F0" w14:paraId="4F0FD04A" w14:textId="77777777" w:rsidTr="009058F0">
        <w:trPr>
          <w:trHeight w:val="1070"/>
        </w:trPr>
        <w:tc>
          <w:tcPr>
            <w:tcW w:w="9090" w:type="dxa"/>
          </w:tcPr>
          <w:p w14:paraId="099839EC" w14:textId="56768833" w:rsidR="009058F0" w:rsidRPr="009058F0" w:rsidRDefault="009058F0" w:rsidP="009058F0">
            <w:pPr>
              <w:pStyle w:val="NoSpacing"/>
              <w:jc w:val="center"/>
              <w:rPr>
                <w:rFonts w:asciiTheme="majorHAnsi" w:hAnsiTheme="majorHAnsi" w:cstheme="minorHAnsi"/>
                <w:b/>
                <w:bCs/>
                <w:sz w:val="32"/>
                <w:szCs w:val="32"/>
                <w:lang w:val="es-US"/>
              </w:rPr>
            </w:pPr>
            <w:r w:rsidRPr="009058F0">
              <w:rPr>
                <w:rFonts w:asciiTheme="majorHAnsi" w:hAnsiTheme="majorHAnsi" w:cstheme="minorHAnsi"/>
                <w:b/>
                <w:bCs/>
                <w:sz w:val="32"/>
                <w:szCs w:val="32"/>
                <w:lang w:val="es-US"/>
              </w:rPr>
              <w:t xml:space="preserve">La Oficina de Braille y Libros Parlantes </w:t>
            </w:r>
            <w:r w:rsidRPr="009058F0">
              <w:rPr>
                <w:rFonts w:asciiTheme="majorHAnsi" w:hAnsiTheme="majorHAnsi" w:cstheme="minorHAnsi"/>
                <w:b/>
                <w:bCs/>
                <w:sz w:val="32"/>
                <w:szCs w:val="32"/>
                <w:lang w:val="es-US"/>
              </w:rPr>
              <w:t>forman</w:t>
            </w:r>
            <w:r w:rsidRPr="009058F0">
              <w:rPr>
                <w:rFonts w:asciiTheme="majorHAnsi" w:hAnsiTheme="majorHAnsi" w:cstheme="minorHAnsi"/>
                <w:b/>
                <w:bCs/>
                <w:sz w:val="32"/>
                <w:szCs w:val="32"/>
                <w:lang w:val="es-US"/>
              </w:rPr>
              <w:t xml:space="preserve"> parte de </w:t>
            </w:r>
            <w:r w:rsidRPr="009058F0">
              <w:rPr>
                <w:rFonts w:asciiTheme="majorHAnsi" w:hAnsiTheme="majorHAnsi" w:cstheme="minorHAnsi"/>
                <w:b/>
                <w:bCs/>
                <w:sz w:val="32"/>
                <w:szCs w:val="32"/>
                <w:lang w:val="es-US"/>
              </w:rPr>
              <w:t>el</w:t>
            </w:r>
          </w:p>
          <w:p w14:paraId="2FF2C982" w14:textId="1961A351" w:rsidR="009058F0" w:rsidRPr="009058F0" w:rsidRDefault="009058F0" w:rsidP="009058F0">
            <w:pPr>
              <w:pStyle w:val="NoSpacing"/>
              <w:jc w:val="center"/>
              <w:rPr>
                <w:rFonts w:asciiTheme="majorHAnsi" w:hAnsiTheme="majorHAnsi" w:cstheme="minorHAnsi"/>
                <w:b/>
                <w:bCs/>
                <w:sz w:val="32"/>
                <w:szCs w:val="32"/>
                <w:lang w:val="es-US"/>
              </w:rPr>
            </w:pPr>
            <w:r w:rsidRPr="009058F0">
              <w:rPr>
                <w:rFonts w:asciiTheme="majorHAnsi" w:hAnsiTheme="majorHAnsi" w:cstheme="minorHAnsi"/>
                <w:b/>
                <w:bCs/>
                <w:sz w:val="32"/>
                <w:szCs w:val="32"/>
                <w:lang w:val="es-US"/>
              </w:rPr>
              <w:t xml:space="preserve">Departamento de Educación de Florida, División de Servicios </w:t>
            </w:r>
            <w:r>
              <w:rPr>
                <w:rFonts w:asciiTheme="majorHAnsi" w:hAnsiTheme="majorHAnsi" w:cstheme="minorHAnsi"/>
                <w:b/>
                <w:bCs/>
                <w:sz w:val="32"/>
                <w:szCs w:val="32"/>
                <w:lang w:val="es-US"/>
              </w:rPr>
              <w:t>para los</w:t>
            </w:r>
            <w:r w:rsidRPr="009058F0">
              <w:rPr>
                <w:rFonts w:asciiTheme="majorHAnsi" w:hAnsiTheme="majorHAnsi" w:cstheme="minorHAnsi"/>
                <w:b/>
                <w:bCs/>
                <w:sz w:val="32"/>
                <w:szCs w:val="32"/>
                <w:lang w:val="es-US"/>
              </w:rPr>
              <w:t xml:space="preserve"> Ciegos.</w:t>
            </w:r>
          </w:p>
          <w:p w14:paraId="394CB6DB" w14:textId="1029519A" w:rsidR="009829CC" w:rsidRPr="009058F0" w:rsidRDefault="009058F0" w:rsidP="009058F0">
            <w:pPr>
              <w:jc w:val="center"/>
              <w:rPr>
                <w:rFonts w:asciiTheme="majorHAnsi" w:hAnsiTheme="majorHAnsi" w:cstheme="minorHAnsi"/>
                <w:sz w:val="28"/>
                <w:szCs w:val="28"/>
                <w:lang w:val="es-US"/>
              </w:rPr>
            </w:pPr>
            <w:r w:rsidRPr="009058F0">
              <w:rPr>
                <w:rFonts w:asciiTheme="majorHAnsi" w:hAnsiTheme="majorHAnsi" w:cstheme="minorHAnsi"/>
                <w:b/>
                <w:bCs/>
                <w:sz w:val="32"/>
                <w:szCs w:val="32"/>
                <w:lang w:val="es-US"/>
              </w:rPr>
              <w:t>Visite nuestros sitios web en</w:t>
            </w:r>
            <w:r w:rsidRPr="009058F0">
              <w:rPr>
                <w:rFonts w:asciiTheme="majorHAnsi" w:hAnsiTheme="majorHAnsi" w:cstheme="minorHAnsi"/>
                <w:sz w:val="32"/>
                <w:szCs w:val="32"/>
                <w:lang w:val="es-US"/>
              </w:rPr>
              <w:t xml:space="preserve"> </w:t>
            </w:r>
            <w:r w:rsidRPr="009058F0">
              <w:rPr>
                <w:rFonts w:asciiTheme="majorHAnsi" w:hAnsiTheme="majorHAnsi" w:cstheme="minorHAnsi"/>
                <w:b/>
                <w:bCs/>
                <w:color w:val="0070C0"/>
                <w:sz w:val="32"/>
                <w:szCs w:val="32"/>
                <w:lang w:val="es-US"/>
              </w:rPr>
              <w:t>www.dbs.fldoe.org o www.fldoe.org</w:t>
            </w:r>
          </w:p>
        </w:tc>
      </w:tr>
    </w:tbl>
    <w:p w14:paraId="446487A1" w14:textId="5FB403D4" w:rsidR="009829CC" w:rsidRPr="009058F0" w:rsidRDefault="009829CC" w:rsidP="00801E68">
      <w:pPr>
        <w:rPr>
          <w:sz w:val="28"/>
          <w:szCs w:val="28"/>
          <w:lang w:val="es-US"/>
        </w:rPr>
      </w:pPr>
    </w:p>
    <w:p w14:paraId="531DF49D" w14:textId="2542137D" w:rsidR="009829CC" w:rsidRPr="009058F0" w:rsidRDefault="009829CC" w:rsidP="009829CC">
      <w:pPr>
        <w:spacing w:after="0" w:line="276" w:lineRule="auto"/>
        <w:jc w:val="center"/>
        <w:rPr>
          <w:rFonts w:cstheme="minorHAnsi"/>
          <w:b/>
          <w:sz w:val="36"/>
          <w:szCs w:val="36"/>
          <w:lang w:val="es-US"/>
        </w:rPr>
      </w:pPr>
      <w:r w:rsidRPr="00703392">
        <w:rPr>
          <w:rFonts w:cstheme="minorHAnsi"/>
          <w:b/>
          <w:noProof/>
          <w:sz w:val="36"/>
          <w:szCs w:val="36"/>
        </w:rPr>
        <w:drawing>
          <wp:anchor distT="0" distB="0" distL="114300" distR="114300" simplePos="0" relativeHeight="251659264" behindDoc="1" locked="0" layoutInCell="1" allowOverlap="1" wp14:anchorId="3F3E1C7A" wp14:editId="4CD74E4F">
            <wp:simplePos x="0" y="0"/>
            <wp:positionH relativeFrom="column">
              <wp:posOffset>1414780</wp:posOffset>
            </wp:positionH>
            <wp:positionV relativeFrom="paragraph">
              <wp:posOffset>1014095</wp:posOffset>
            </wp:positionV>
            <wp:extent cx="2810510" cy="805815"/>
            <wp:effectExtent l="0" t="0" r="8890" b="0"/>
            <wp:wrapTight wrapText="bothSides">
              <wp:wrapPolygon edited="0">
                <wp:start x="0" y="0"/>
                <wp:lineTo x="0" y="20936"/>
                <wp:lineTo x="21522" y="20936"/>
                <wp:lineTo x="21522"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510" cy="805815"/>
                    </a:xfrm>
                    <a:prstGeom prst="rect">
                      <a:avLst/>
                    </a:prstGeom>
                  </pic:spPr>
                </pic:pic>
              </a:graphicData>
            </a:graphic>
            <wp14:sizeRelH relativeFrom="margin">
              <wp14:pctWidth>0</wp14:pctWidth>
            </wp14:sizeRelH>
            <wp14:sizeRelV relativeFrom="margin">
              <wp14:pctHeight>0</wp14:pctHeight>
            </wp14:sizeRelV>
          </wp:anchor>
        </w:drawing>
      </w:r>
      <w:r w:rsidR="009058F0" w:rsidRPr="009058F0">
        <w:rPr>
          <w:rFonts w:cstheme="minorHAnsi"/>
          <w:b/>
          <w:noProof/>
          <w:sz w:val="36"/>
          <w:szCs w:val="36"/>
          <w:lang w:val="es-US"/>
        </w:rPr>
        <w:t>Comuniquese con nosotr</w:t>
      </w:r>
      <w:r w:rsidR="009058F0">
        <w:rPr>
          <w:rFonts w:cstheme="minorHAnsi"/>
          <w:b/>
          <w:noProof/>
          <w:sz w:val="36"/>
          <w:szCs w:val="36"/>
          <w:lang w:val="es-US"/>
        </w:rPr>
        <w:t>os al</w:t>
      </w:r>
      <w:r w:rsidRPr="009058F0">
        <w:rPr>
          <w:rFonts w:cstheme="minorHAnsi"/>
          <w:b/>
          <w:sz w:val="36"/>
          <w:szCs w:val="36"/>
          <w:lang w:val="es-US"/>
        </w:rPr>
        <w:t xml:space="preserve"> 1-800-226-6075 o</w:t>
      </w:r>
      <w:r w:rsidR="009058F0">
        <w:rPr>
          <w:rFonts w:cstheme="minorHAnsi"/>
          <w:b/>
          <w:sz w:val="36"/>
          <w:szCs w:val="36"/>
          <w:lang w:val="es-US"/>
        </w:rPr>
        <w:t xml:space="preserve"> por correo electrónico a </w:t>
      </w:r>
      <w:hyperlink r:id="rId10" w:history="1">
        <w:r w:rsidRPr="009058F0">
          <w:rPr>
            <w:rStyle w:val="Hyperlink"/>
            <w:rFonts w:cstheme="minorHAnsi"/>
            <w:b/>
            <w:sz w:val="36"/>
            <w:szCs w:val="36"/>
            <w:lang w:val="es-US"/>
          </w:rPr>
          <w:t>OPAC_librarian@dbs.fldoe.org</w:t>
        </w:r>
      </w:hyperlink>
    </w:p>
    <w:p w14:paraId="1803BBC7" w14:textId="77777777" w:rsidR="009829CC" w:rsidRPr="009058F0" w:rsidRDefault="009829CC" w:rsidP="009829CC">
      <w:pPr>
        <w:jc w:val="center"/>
        <w:rPr>
          <w:sz w:val="28"/>
          <w:szCs w:val="28"/>
          <w:lang w:val="es-US"/>
        </w:rPr>
      </w:pPr>
    </w:p>
    <w:sectPr w:rsidR="009829CC" w:rsidRPr="00905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3DB9"/>
    <w:multiLevelType w:val="hybridMultilevel"/>
    <w:tmpl w:val="5C7A3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A4356"/>
    <w:multiLevelType w:val="hybridMultilevel"/>
    <w:tmpl w:val="BE381C18"/>
    <w:lvl w:ilvl="0" w:tplc="DFF6A2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44F73"/>
    <w:multiLevelType w:val="hybridMultilevel"/>
    <w:tmpl w:val="AE2C565C"/>
    <w:lvl w:ilvl="0" w:tplc="59D49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32E94"/>
    <w:multiLevelType w:val="hybridMultilevel"/>
    <w:tmpl w:val="250C83E8"/>
    <w:lvl w:ilvl="0" w:tplc="DFF6A2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70BD3"/>
    <w:multiLevelType w:val="hybridMultilevel"/>
    <w:tmpl w:val="999EC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D9E"/>
    <w:multiLevelType w:val="hybridMultilevel"/>
    <w:tmpl w:val="4122339C"/>
    <w:lvl w:ilvl="0" w:tplc="DFF6A2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394708">
    <w:abstractNumId w:val="2"/>
  </w:num>
  <w:num w:numId="2" w16cid:durableId="398793369">
    <w:abstractNumId w:val="0"/>
  </w:num>
  <w:num w:numId="3" w16cid:durableId="1174299238">
    <w:abstractNumId w:val="4"/>
  </w:num>
  <w:num w:numId="4" w16cid:durableId="1948001625">
    <w:abstractNumId w:val="3"/>
  </w:num>
  <w:num w:numId="5" w16cid:durableId="722338644">
    <w:abstractNumId w:val="5"/>
  </w:num>
  <w:num w:numId="6" w16cid:durableId="82182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37"/>
    <w:rsid w:val="00080DB8"/>
    <w:rsid w:val="000F5F89"/>
    <w:rsid w:val="001003AC"/>
    <w:rsid w:val="00136837"/>
    <w:rsid w:val="001D6AA6"/>
    <w:rsid w:val="001F7A54"/>
    <w:rsid w:val="00295CF4"/>
    <w:rsid w:val="002A1925"/>
    <w:rsid w:val="00362C37"/>
    <w:rsid w:val="003A1C97"/>
    <w:rsid w:val="004E3FF4"/>
    <w:rsid w:val="00510A09"/>
    <w:rsid w:val="005408DF"/>
    <w:rsid w:val="005E1DEE"/>
    <w:rsid w:val="006338F2"/>
    <w:rsid w:val="0068636C"/>
    <w:rsid w:val="007C3C52"/>
    <w:rsid w:val="00801E68"/>
    <w:rsid w:val="008330B1"/>
    <w:rsid w:val="00901B69"/>
    <w:rsid w:val="009058F0"/>
    <w:rsid w:val="0095313F"/>
    <w:rsid w:val="009829CC"/>
    <w:rsid w:val="009E01CA"/>
    <w:rsid w:val="00A8663C"/>
    <w:rsid w:val="00AB5765"/>
    <w:rsid w:val="00B87FAC"/>
    <w:rsid w:val="00BC0098"/>
    <w:rsid w:val="00C6117C"/>
    <w:rsid w:val="00C63742"/>
    <w:rsid w:val="00CD4E8D"/>
    <w:rsid w:val="00D631C0"/>
    <w:rsid w:val="00D83BFC"/>
    <w:rsid w:val="00E21839"/>
    <w:rsid w:val="00E31230"/>
    <w:rsid w:val="00EE1F30"/>
    <w:rsid w:val="00F304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C1C5"/>
  <w15:chartTrackingRefBased/>
  <w15:docId w15:val="{F6BCBF12-6AB8-4B0D-875B-C59CD5D2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8DF"/>
    <w:rPr>
      <w:color w:val="0563C1" w:themeColor="hyperlink"/>
      <w:u w:val="single"/>
    </w:rPr>
  </w:style>
  <w:style w:type="character" w:styleId="UnresolvedMention">
    <w:name w:val="Unresolved Mention"/>
    <w:basedOn w:val="DefaultParagraphFont"/>
    <w:uiPriority w:val="99"/>
    <w:semiHidden/>
    <w:unhideWhenUsed/>
    <w:rsid w:val="005408DF"/>
    <w:rPr>
      <w:color w:val="605E5C"/>
      <w:shd w:val="clear" w:color="auto" w:fill="E1DFDD"/>
    </w:rPr>
  </w:style>
  <w:style w:type="paragraph" w:styleId="ListParagraph">
    <w:name w:val="List Paragraph"/>
    <w:basedOn w:val="Normal"/>
    <w:uiPriority w:val="34"/>
    <w:qFormat/>
    <w:rsid w:val="00E31230"/>
    <w:pPr>
      <w:ind w:left="720"/>
      <w:contextualSpacing/>
    </w:pPr>
  </w:style>
  <w:style w:type="paragraph" w:styleId="NoSpacing">
    <w:name w:val="No Spacing"/>
    <w:link w:val="NoSpacingChar"/>
    <w:uiPriority w:val="1"/>
    <w:qFormat/>
    <w:rsid w:val="009829CC"/>
    <w:pPr>
      <w:spacing w:after="0" w:line="240" w:lineRule="auto"/>
    </w:pPr>
    <w:rPr>
      <w:rFonts w:ascii="Arial" w:eastAsiaTheme="minorHAnsi" w:hAnsi="Arial" w:cs="Arial"/>
      <w:sz w:val="24"/>
      <w:lang w:eastAsia="en-US"/>
    </w:rPr>
  </w:style>
  <w:style w:type="character" w:customStyle="1" w:styleId="NoSpacingChar">
    <w:name w:val="No Spacing Char"/>
    <w:basedOn w:val="DefaultParagraphFont"/>
    <w:link w:val="NoSpacing"/>
    <w:uiPriority w:val="1"/>
    <w:rsid w:val="009829CC"/>
    <w:rPr>
      <w:rFonts w:ascii="Arial" w:eastAsiaTheme="minorHAnsi"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C_librarian@dbs.fldoe.org" TargetMode="External"/><Relationship Id="rId3" Type="http://schemas.openxmlformats.org/officeDocument/2006/relationships/styles" Target="styles.xml"/><Relationship Id="rId7" Type="http://schemas.openxmlformats.org/officeDocument/2006/relationships/hyperlink" Target="mailto:OPAC_librarian@dbs.fldo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PAC_librarian@dbs.fldo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6BE5-A6FE-43C1-A4A5-BBBC9B6D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Lopez-Soto, Brunilda</dc:creator>
  <cp:keywords/>
  <dc:description/>
  <cp:lastModifiedBy>Lopez-Soto, Brunilda</cp:lastModifiedBy>
  <cp:revision>12</cp:revision>
  <dcterms:created xsi:type="dcterms:W3CDTF">2022-10-21T14:14:00Z</dcterms:created>
  <dcterms:modified xsi:type="dcterms:W3CDTF">2022-10-21T15:54:00Z</dcterms:modified>
</cp:coreProperties>
</file>