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0ACF6" w14:textId="77777777" w:rsidR="003F4506" w:rsidRDefault="003F4506" w:rsidP="00445B59">
      <w:pPr>
        <w:pStyle w:val="Heading1"/>
        <w:spacing w:before="0"/>
        <w:jc w:val="center"/>
        <w:rPr>
          <w:rFonts w:ascii="Calibri" w:hAnsi="Calibri" w:cs="Calibri"/>
          <w:b/>
          <w:color w:val="002060"/>
          <w:sz w:val="52"/>
          <w:szCs w:val="52"/>
        </w:rPr>
      </w:pPr>
      <w:bookmarkStart w:id="0" w:name="_Toc30681202"/>
      <w:r>
        <w:rPr>
          <w:rFonts w:ascii="Calibri" w:hAnsi="Calibri" w:cs="Calibri"/>
          <w:b/>
          <w:noProof/>
          <w:color w:val="002060"/>
          <w:sz w:val="52"/>
          <w:szCs w:val="52"/>
        </w:rPr>
        <w:drawing>
          <wp:inline distT="0" distB="0" distL="0" distR="0" wp14:anchorId="3EBD1697" wp14:editId="0DBB8B63">
            <wp:extent cx="4314825" cy="98595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8952" cy="1009750"/>
                    </a:xfrm>
                    <a:prstGeom prst="rect">
                      <a:avLst/>
                    </a:prstGeom>
                  </pic:spPr>
                </pic:pic>
              </a:graphicData>
            </a:graphic>
          </wp:inline>
        </w:drawing>
      </w:r>
    </w:p>
    <w:bookmarkEnd w:id="0"/>
    <w:p w14:paraId="2D782C17" w14:textId="2D73EF83" w:rsidR="003D0DEF" w:rsidRPr="00725A64" w:rsidRDefault="00832644" w:rsidP="00445B59">
      <w:pPr>
        <w:pStyle w:val="Heading1"/>
        <w:spacing w:before="0"/>
        <w:jc w:val="center"/>
        <w:rPr>
          <w:rFonts w:ascii="Calibri" w:hAnsi="Calibri" w:cs="Calibri"/>
          <w:sz w:val="52"/>
          <w:szCs w:val="52"/>
        </w:rPr>
      </w:pPr>
      <w:r>
        <w:rPr>
          <w:rFonts w:ascii="Calibri" w:hAnsi="Calibri" w:cs="Calibri"/>
          <w:b/>
          <w:color w:val="002060"/>
          <w:sz w:val="52"/>
          <w:szCs w:val="52"/>
        </w:rPr>
        <w:t xml:space="preserve">Toca y </w:t>
      </w:r>
      <w:proofErr w:type="spellStart"/>
      <w:r>
        <w:rPr>
          <w:rFonts w:ascii="Calibri" w:hAnsi="Calibri" w:cs="Calibri"/>
          <w:b/>
          <w:color w:val="002060"/>
          <w:sz w:val="52"/>
          <w:szCs w:val="52"/>
        </w:rPr>
        <w:t>Escucha</w:t>
      </w:r>
      <w:proofErr w:type="spellEnd"/>
    </w:p>
    <w:p w14:paraId="186C96E0" w14:textId="649EF88B" w:rsidR="00750765" w:rsidRDefault="00832644" w:rsidP="00445B59">
      <w:pPr>
        <w:pStyle w:val="NoSpacing"/>
        <w:jc w:val="center"/>
        <w:rPr>
          <w:rStyle w:val="rynqvb"/>
          <w:rFonts w:asciiTheme="minorHAnsi" w:hAnsiTheme="minorHAnsi" w:cstheme="minorHAnsi"/>
          <w:b/>
          <w:bCs/>
          <w:i/>
          <w:iCs/>
          <w:sz w:val="32"/>
          <w:szCs w:val="32"/>
          <w:lang w:val="es-ES"/>
        </w:rPr>
      </w:pPr>
      <w:r w:rsidRPr="00C20FF6">
        <w:rPr>
          <w:rStyle w:val="rynqvb"/>
          <w:rFonts w:asciiTheme="minorHAnsi" w:hAnsiTheme="minorHAnsi" w:cstheme="minorHAnsi"/>
          <w:b/>
          <w:bCs/>
          <w:i/>
          <w:iCs/>
          <w:sz w:val="32"/>
          <w:szCs w:val="32"/>
          <w:lang w:val="es-ES"/>
        </w:rPr>
        <w:t xml:space="preserve">El boletín de la biblioteca de </w:t>
      </w:r>
      <w:r w:rsidR="00C20FF6">
        <w:rPr>
          <w:rStyle w:val="rynqvb"/>
          <w:rFonts w:asciiTheme="minorHAnsi" w:hAnsiTheme="minorHAnsi" w:cstheme="minorHAnsi"/>
          <w:b/>
          <w:bCs/>
          <w:i/>
          <w:iCs/>
          <w:sz w:val="32"/>
          <w:szCs w:val="32"/>
          <w:lang w:val="es-ES"/>
        </w:rPr>
        <w:t>L</w:t>
      </w:r>
      <w:r w:rsidRPr="00C20FF6">
        <w:rPr>
          <w:rStyle w:val="rynqvb"/>
          <w:rFonts w:asciiTheme="minorHAnsi" w:hAnsiTheme="minorHAnsi" w:cstheme="minorHAnsi"/>
          <w:b/>
          <w:bCs/>
          <w:i/>
          <w:iCs/>
          <w:sz w:val="32"/>
          <w:szCs w:val="32"/>
          <w:lang w:val="es-ES"/>
        </w:rPr>
        <w:t xml:space="preserve">ibros </w:t>
      </w:r>
      <w:r w:rsidR="00C20FF6">
        <w:rPr>
          <w:rStyle w:val="rynqvb"/>
          <w:rFonts w:asciiTheme="minorHAnsi" w:hAnsiTheme="minorHAnsi" w:cstheme="minorHAnsi"/>
          <w:b/>
          <w:bCs/>
          <w:i/>
          <w:iCs/>
          <w:sz w:val="32"/>
          <w:szCs w:val="32"/>
          <w:lang w:val="es-ES"/>
        </w:rPr>
        <w:t>P</w:t>
      </w:r>
      <w:r w:rsidRPr="00C20FF6">
        <w:rPr>
          <w:rStyle w:val="rynqvb"/>
          <w:rFonts w:asciiTheme="minorHAnsi" w:hAnsiTheme="minorHAnsi" w:cstheme="minorHAnsi"/>
          <w:b/>
          <w:bCs/>
          <w:i/>
          <w:iCs/>
          <w:sz w:val="32"/>
          <w:szCs w:val="32"/>
          <w:lang w:val="es-ES"/>
        </w:rPr>
        <w:t xml:space="preserve">arlantes y </w:t>
      </w:r>
      <w:r w:rsidR="00C20FF6">
        <w:rPr>
          <w:rStyle w:val="rynqvb"/>
          <w:rFonts w:asciiTheme="minorHAnsi" w:hAnsiTheme="minorHAnsi" w:cstheme="minorHAnsi"/>
          <w:b/>
          <w:bCs/>
          <w:i/>
          <w:iCs/>
          <w:sz w:val="32"/>
          <w:szCs w:val="32"/>
          <w:lang w:val="es-ES"/>
        </w:rPr>
        <w:t>B</w:t>
      </w:r>
      <w:r w:rsidRPr="00C20FF6">
        <w:rPr>
          <w:rStyle w:val="rynqvb"/>
          <w:rFonts w:asciiTheme="minorHAnsi" w:hAnsiTheme="minorHAnsi" w:cstheme="minorHAnsi"/>
          <w:b/>
          <w:bCs/>
          <w:i/>
          <w:iCs/>
          <w:sz w:val="32"/>
          <w:szCs w:val="32"/>
          <w:lang w:val="es-ES"/>
        </w:rPr>
        <w:t>raille de Florida</w:t>
      </w:r>
    </w:p>
    <w:p w14:paraId="5ECA439E" w14:textId="77777777" w:rsidR="00C20FF6" w:rsidRPr="00C20FF6" w:rsidRDefault="00C20FF6" w:rsidP="00445B59">
      <w:pPr>
        <w:pStyle w:val="NoSpacing"/>
        <w:jc w:val="center"/>
        <w:rPr>
          <w:rFonts w:asciiTheme="minorHAnsi" w:hAnsiTheme="minorHAnsi" w:cstheme="minorHAnsi"/>
          <w:b/>
          <w:bCs/>
          <w:i/>
          <w:iCs/>
          <w:sz w:val="32"/>
          <w:szCs w:val="32"/>
        </w:rPr>
      </w:pPr>
    </w:p>
    <w:p w14:paraId="00C165AB" w14:textId="4DABC354" w:rsidR="007737BB" w:rsidRDefault="00832644" w:rsidP="007737BB">
      <w:pPr>
        <w:pStyle w:val="NoSpacing"/>
        <w:jc w:val="center"/>
        <w:rPr>
          <w:rFonts w:ascii="Calibri" w:hAnsi="Calibri" w:cs="Calibri"/>
          <w:b/>
          <w:i/>
          <w:sz w:val="48"/>
          <w:szCs w:val="48"/>
        </w:rPr>
      </w:pPr>
      <w:proofErr w:type="spellStart"/>
      <w:r>
        <w:rPr>
          <w:rFonts w:ascii="Calibri" w:hAnsi="Calibri" w:cs="Calibri"/>
          <w:b/>
          <w:i/>
          <w:sz w:val="48"/>
          <w:szCs w:val="48"/>
        </w:rPr>
        <w:t>Invierno</w:t>
      </w:r>
      <w:proofErr w:type="spellEnd"/>
      <w:r w:rsidR="007737BB" w:rsidRPr="00725A64">
        <w:rPr>
          <w:rFonts w:ascii="Calibri" w:hAnsi="Calibri" w:cs="Calibri"/>
          <w:b/>
          <w:i/>
          <w:sz w:val="48"/>
          <w:szCs w:val="48"/>
        </w:rPr>
        <w:t xml:space="preserve"> 202</w:t>
      </w:r>
      <w:r w:rsidR="00AB5D92">
        <w:rPr>
          <w:rFonts w:ascii="Calibri" w:hAnsi="Calibri" w:cs="Calibri"/>
          <w:b/>
          <w:i/>
          <w:sz w:val="48"/>
          <w:szCs w:val="48"/>
        </w:rPr>
        <w:t>4</w:t>
      </w:r>
    </w:p>
    <w:p w14:paraId="7E0F5A70" w14:textId="77777777" w:rsidR="00F4508B" w:rsidRPr="00433EEB" w:rsidRDefault="00F4508B" w:rsidP="007737BB">
      <w:pPr>
        <w:pStyle w:val="NoSpacing"/>
        <w:jc w:val="center"/>
        <w:rPr>
          <w:rFonts w:ascii="Calibri" w:hAnsi="Calibri" w:cs="Calibri"/>
          <w:b/>
          <w:i/>
          <w:sz w:val="28"/>
          <w:szCs w:val="28"/>
        </w:rPr>
      </w:pPr>
    </w:p>
    <w:p w14:paraId="6D406C08" w14:textId="1090DDF1" w:rsidR="00FC5359" w:rsidRPr="000C792B" w:rsidRDefault="00FC5359" w:rsidP="00FC5359">
      <w:pPr>
        <w:pStyle w:val="Heading3"/>
        <w:spacing w:line="276" w:lineRule="auto"/>
      </w:pPr>
      <w:proofErr w:type="spellStart"/>
      <w:r w:rsidRPr="000C792B">
        <w:t>Comision</w:t>
      </w:r>
      <w:r w:rsidR="00832644">
        <w:t>ado</w:t>
      </w:r>
      <w:proofErr w:type="spellEnd"/>
      <w:r w:rsidRPr="000C792B">
        <w:t xml:space="preserve"> Manny Diaz, Jr. Anunc</w:t>
      </w:r>
      <w:r w:rsidR="00832644">
        <w:t>ia</w:t>
      </w:r>
      <w:r w:rsidRPr="000C792B">
        <w:t xml:space="preserve"> </w:t>
      </w:r>
      <w:proofErr w:type="spellStart"/>
      <w:r w:rsidR="00832644">
        <w:t>los</w:t>
      </w:r>
      <w:proofErr w:type="spellEnd"/>
      <w:r w:rsidR="00832644">
        <w:t xml:space="preserve"> </w:t>
      </w:r>
      <w:proofErr w:type="spellStart"/>
      <w:r w:rsidR="00832644">
        <w:t>Libros</w:t>
      </w:r>
      <w:proofErr w:type="spellEnd"/>
      <w:r w:rsidR="00832644">
        <w:t xml:space="preserve"> del </w:t>
      </w:r>
      <w:proofErr w:type="spellStart"/>
      <w:r w:rsidR="00832644">
        <w:t>mes</w:t>
      </w:r>
      <w:proofErr w:type="spellEnd"/>
      <w:r w:rsidR="00832644">
        <w:t xml:space="preserve"> de </w:t>
      </w:r>
      <w:proofErr w:type="spellStart"/>
      <w:r w:rsidR="00832644">
        <w:t>Febrero</w:t>
      </w:r>
      <w:proofErr w:type="spellEnd"/>
    </w:p>
    <w:p w14:paraId="2D1B90B6" w14:textId="0530C443" w:rsidR="00891B30" w:rsidRPr="00891B30" w:rsidRDefault="00832644" w:rsidP="00891B30">
      <w:pPr>
        <w:rPr>
          <w:sz w:val="28"/>
          <w:szCs w:val="28"/>
        </w:rPr>
      </w:pPr>
      <w:r>
        <w:rPr>
          <w:sz w:val="28"/>
          <w:szCs w:val="28"/>
        </w:rPr>
        <w:t xml:space="preserve">El </w:t>
      </w:r>
      <w:proofErr w:type="spellStart"/>
      <w:r>
        <w:rPr>
          <w:sz w:val="28"/>
          <w:szCs w:val="28"/>
        </w:rPr>
        <w:t>comisionado</w:t>
      </w:r>
      <w:proofErr w:type="spellEnd"/>
      <w:r>
        <w:rPr>
          <w:sz w:val="28"/>
          <w:szCs w:val="28"/>
        </w:rPr>
        <w:t xml:space="preserve"> de </w:t>
      </w:r>
      <w:proofErr w:type="spellStart"/>
      <w:r>
        <w:rPr>
          <w:sz w:val="28"/>
          <w:szCs w:val="28"/>
        </w:rPr>
        <w:t>educaci</w:t>
      </w:r>
      <w:r w:rsidR="00C20FF6">
        <w:rPr>
          <w:sz w:val="28"/>
          <w:szCs w:val="28"/>
        </w:rPr>
        <w:t>ò</w:t>
      </w:r>
      <w:r>
        <w:rPr>
          <w:sz w:val="28"/>
          <w:szCs w:val="28"/>
        </w:rPr>
        <w:t>n</w:t>
      </w:r>
      <w:proofErr w:type="spellEnd"/>
      <w:r>
        <w:rPr>
          <w:sz w:val="28"/>
          <w:szCs w:val="28"/>
        </w:rPr>
        <w:t xml:space="preserve"> de Florida</w:t>
      </w:r>
      <w:r w:rsidR="009F3195" w:rsidRPr="009F3195">
        <w:rPr>
          <w:sz w:val="28"/>
          <w:szCs w:val="28"/>
        </w:rPr>
        <w:t xml:space="preserve"> Manny Diaz, Jr. </w:t>
      </w:r>
      <w:r w:rsidR="00891B30" w:rsidRPr="00891B30">
        <w:rPr>
          <w:rStyle w:val="rynqvb"/>
          <w:sz w:val="28"/>
          <w:szCs w:val="28"/>
          <w:lang w:val="es-ES"/>
        </w:rPr>
        <w:t xml:space="preserve">anunció los libros elegidos en febrero para el Libro del Mes del Comisionado, un desafío de lectura mensual para promover la alfabetización y la participación en la lectura en las escuelas </w:t>
      </w:r>
      <w:proofErr w:type="spellStart"/>
      <w:r w:rsidR="00891B30" w:rsidRPr="00891B30">
        <w:rPr>
          <w:rStyle w:val="rynqvb"/>
          <w:sz w:val="28"/>
          <w:szCs w:val="28"/>
          <w:lang w:val="es-ES"/>
        </w:rPr>
        <w:t>pre</w:t>
      </w:r>
      <w:r w:rsidR="0085618F">
        <w:rPr>
          <w:rStyle w:val="rynqvb"/>
          <w:sz w:val="28"/>
          <w:szCs w:val="28"/>
          <w:lang w:val="es-ES"/>
        </w:rPr>
        <w:t>-escolar</w:t>
      </w:r>
      <w:proofErr w:type="spellEnd"/>
      <w:r w:rsidR="00891B30">
        <w:rPr>
          <w:rStyle w:val="rynqvb"/>
          <w:sz w:val="28"/>
          <w:szCs w:val="28"/>
          <w:lang w:val="es-ES"/>
        </w:rPr>
        <w:t xml:space="preserve"> hasta grado</w:t>
      </w:r>
      <w:r w:rsidR="00891B30" w:rsidRPr="00891B30">
        <w:rPr>
          <w:rStyle w:val="rynqvb"/>
          <w:sz w:val="28"/>
          <w:szCs w:val="28"/>
          <w:lang w:val="es-ES"/>
        </w:rPr>
        <w:t>12.</w:t>
      </w:r>
    </w:p>
    <w:p w14:paraId="3C4A824F" w14:textId="0EF9C617" w:rsidR="009F3195" w:rsidRPr="00891B30" w:rsidRDefault="00891B30" w:rsidP="009F3195">
      <w:pPr>
        <w:rPr>
          <w:sz w:val="28"/>
          <w:szCs w:val="28"/>
        </w:rPr>
      </w:pPr>
      <w:bookmarkStart w:id="1" w:name="_Hlk159823886"/>
      <w:r w:rsidRPr="00891B30">
        <w:rPr>
          <w:rStyle w:val="rynqvb"/>
          <w:sz w:val="28"/>
          <w:szCs w:val="28"/>
          <w:lang w:val="es-ES"/>
        </w:rPr>
        <w:t>Cada mes, el Comisionado Díaz destaca cinco libros recomendados por rango de grado seleccionado.</w:t>
      </w:r>
    </w:p>
    <w:bookmarkEnd w:id="1"/>
    <w:p w14:paraId="1175ECDD" w14:textId="77777777" w:rsidR="009F3195" w:rsidRPr="009F3195" w:rsidRDefault="009F3195" w:rsidP="009F3195">
      <w:pPr>
        <w:rPr>
          <w:sz w:val="28"/>
          <w:szCs w:val="28"/>
        </w:rPr>
      </w:pPr>
    </w:p>
    <w:p w14:paraId="230E67D7" w14:textId="4B475ECC" w:rsidR="009F3195" w:rsidRPr="00891B30" w:rsidRDefault="00891B30" w:rsidP="009F3195">
      <w:pPr>
        <w:rPr>
          <w:sz w:val="28"/>
          <w:szCs w:val="28"/>
        </w:rPr>
      </w:pPr>
      <w:r w:rsidRPr="00891B30">
        <w:rPr>
          <w:rStyle w:val="rynqvb"/>
          <w:sz w:val="28"/>
          <w:szCs w:val="28"/>
          <w:lang w:val="es-ES"/>
        </w:rPr>
        <w:t>"El Mes de la Historia Afroamericana es un momento para celebrar los notables logros de los héroes afroamericanos que han desempeñado un papel importante en la configuración de la historia de nuestra nación", dijo el Comisionado de Educación Manny Diaz, Jr. "Inspiremos a la próxima generación leyendo libros que muestren la</w:t>
      </w:r>
      <w:r w:rsidRPr="00891B30">
        <w:rPr>
          <w:rStyle w:val="hwtze"/>
          <w:sz w:val="28"/>
          <w:szCs w:val="28"/>
          <w:lang w:val="es-ES"/>
        </w:rPr>
        <w:t>s historias importantes</w:t>
      </w:r>
      <w:r w:rsidRPr="00891B30">
        <w:rPr>
          <w:rStyle w:val="rynqvb"/>
          <w:sz w:val="28"/>
          <w:szCs w:val="28"/>
          <w:lang w:val="es-ES"/>
        </w:rPr>
        <w:t xml:space="preserve"> de líderes, artistas e innovadores afroamericanos”.</w:t>
      </w:r>
    </w:p>
    <w:p w14:paraId="7AB25694" w14:textId="4C4884ED" w:rsidR="009F3195" w:rsidRPr="009F3195" w:rsidRDefault="00891B30" w:rsidP="009F3195">
      <w:pPr>
        <w:rPr>
          <w:sz w:val="28"/>
          <w:szCs w:val="28"/>
        </w:rPr>
      </w:pPr>
      <w:r>
        <w:rPr>
          <w:sz w:val="28"/>
          <w:szCs w:val="28"/>
        </w:rPr>
        <w:t xml:space="preserve">Este </w:t>
      </w:r>
      <w:proofErr w:type="spellStart"/>
      <w:r>
        <w:rPr>
          <w:sz w:val="28"/>
          <w:szCs w:val="28"/>
        </w:rPr>
        <w:t>mes</w:t>
      </w:r>
      <w:proofErr w:type="spellEnd"/>
      <w:r>
        <w:rPr>
          <w:sz w:val="28"/>
          <w:szCs w:val="28"/>
        </w:rPr>
        <w:t xml:space="preserve"> la </w:t>
      </w:r>
      <w:proofErr w:type="spellStart"/>
      <w:r>
        <w:rPr>
          <w:sz w:val="28"/>
          <w:szCs w:val="28"/>
        </w:rPr>
        <w:t>lista</w:t>
      </w:r>
      <w:proofErr w:type="spellEnd"/>
      <w:r>
        <w:rPr>
          <w:sz w:val="28"/>
          <w:szCs w:val="28"/>
        </w:rPr>
        <w:t xml:space="preserve"> </w:t>
      </w:r>
      <w:proofErr w:type="spellStart"/>
      <w:r>
        <w:rPr>
          <w:sz w:val="28"/>
          <w:szCs w:val="28"/>
        </w:rPr>
        <w:t>incluye</w:t>
      </w:r>
      <w:proofErr w:type="spellEnd"/>
      <w:r w:rsidR="009F3195" w:rsidRPr="009F3195">
        <w:rPr>
          <w:sz w:val="28"/>
          <w:szCs w:val="28"/>
        </w:rPr>
        <w:t xml:space="preserve">: </w:t>
      </w:r>
    </w:p>
    <w:p w14:paraId="57F18903" w14:textId="0D3902EA" w:rsidR="009F3195" w:rsidRPr="009C4D94" w:rsidRDefault="0085618F" w:rsidP="00207B04">
      <w:pPr>
        <w:pStyle w:val="ListParagraph"/>
        <w:numPr>
          <w:ilvl w:val="0"/>
          <w:numId w:val="25"/>
        </w:numPr>
        <w:spacing w:before="240"/>
        <w:rPr>
          <w:rFonts w:cstheme="minorHAnsi"/>
          <w:sz w:val="28"/>
          <w:szCs w:val="28"/>
        </w:rPr>
      </w:pPr>
      <w:r w:rsidRPr="009C4D94">
        <w:rPr>
          <w:rFonts w:cstheme="minorHAnsi"/>
          <w:sz w:val="28"/>
          <w:szCs w:val="28"/>
        </w:rPr>
        <w:t>Pre-escolar</w:t>
      </w:r>
      <w:r w:rsidR="009F3195" w:rsidRPr="009C4D94">
        <w:rPr>
          <w:rFonts w:cstheme="minorHAnsi"/>
          <w:sz w:val="28"/>
          <w:szCs w:val="28"/>
        </w:rPr>
        <w:t xml:space="preserve"> - </w:t>
      </w:r>
      <w:r w:rsidR="009F3195" w:rsidRPr="009C4D94">
        <w:rPr>
          <w:rFonts w:cstheme="minorHAnsi"/>
          <w:i/>
          <w:iCs/>
          <w:sz w:val="28"/>
          <w:szCs w:val="28"/>
        </w:rPr>
        <w:t>I Am Me</w:t>
      </w:r>
      <w:r w:rsidR="009F3195" w:rsidRPr="009C4D94">
        <w:rPr>
          <w:rFonts w:cstheme="minorHAnsi"/>
          <w:sz w:val="28"/>
          <w:szCs w:val="28"/>
        </w:rPr>
        <w:t xml:space="preserve"> </w:t>
      </w:r>
      <w:proofErr w:type="spellStart"/>
      <w:r w:rsidR="00A91454">
        <w:rPr>
          <w:rFonts w:cstheme="minorHAnsi"/>
          <w:sz w:val="28"/>
          <w:szCs w:val="28"/>
        </w:rPr>
        <w:t>por</w:t>
      </w:r>
      <w:proofErr w:type="spellEnd"/>
      <w:r w:rsidR="009F3195" w:rsidRPr="009C4D94">
        <w:rPr>
          <w:rFonts w:cstheme="minorHAnsi"/>
          <w:sz w:val="28"/>
          <w:szCs w:val="28"/>
        </w:rPr>
        <w:t xml:space="preserve"> Tristan Towns </w:t>
      </w:r>
      <w:r w:rsidR="00A91454">
        <w:rPr>
          <w:rFonts w:cstheme="minorHAnsi"/>
          <w:sz w:val="28"/>
          <w:szCs w:val="28"/>
        </w:rPr>
        <w:t>y</w:t>
      </w:r>
      <w:r w:rsidR="009F3195" w:rsidRPr="009C4D94">
        <w:rPr>
          <w:rFonts w:cstheme="minorHAnsi"/>
          <w:sz w:val="28"/>
          <w:szCs w:val="28"/>
        </w:rPr>
        <w:t xml:space="preserve"> Lacey Howard</w:t>
      </w:r>
    </w:p>
    <w:p w14:paraId="5CD71BD2" w14:textId="54504213" w:rsidR="0028648A" w:rsidRPr="009C4D94" w:rsidRDefault="0085618F" w:rsidP="0028648A">
      <w:pPr>
        <w:pStyle w:val="ListParagraph"/>
        <w:numPr>
          <w:ilvl w:val="0"/>
          <w:numId w:val="25"/>
        </w:numPr>
        <w:spacing w:before="240"/>
        <w:rPr>
          <w:rFonts w:eastAsia="Times New Roman" w:cstheme="minorHAnsi"/>
          <w:color w:val="000000"/>
          <w:sz w:val="28"/>
          <w:szCs w:val="28"/>
        </w:rPr>
      </w:pPr>
      <w:r w:rsidRPr="009C4D94">
        <w:rPr>
          <w:rFonts w:cstheme="minorHAnsi"/>
          <w:sz w:val="28"/>
          <w:szCs w:val="28"/>
        </w:rPr>
        <w:t xml:space="preserve">Pre-escolar hasta </w:t>
      </w:r>
      <w:proofErr w:type="spellStart"/>
      <w:r w:rsidRPr="009C4D94">
        <w:rPr>
          <w:rFonts w:cstheme="minorHAnsi"/>
          <w:sz w:val="28"/>
          <w:szCs w:val="28"/>
        </w:rPr>
        <w:t>grado</w:t>
      </w:r>
      <w:proofErr w:type="spellEnd"/>
      <w:r w:rsidRPr="009C4D94">
        <w:rPr>
          <w:rFonts w:cstheme="minorHAnsi"/>
          <w:sz w:val="28"/>
          <w:szCs w:val="28"/>
        </w:rPr>
        <w:t xml:space="preserve"> 2s</w:t>
      </w:r>
      <w:r w:rsidR="009F3195" w:rsidRPr="009C4D94">
        <w:rPr>
          <w:rFonts w:cstheme="minorHAnsi"/>
          <w:sz w:val="28"/>
          <w:szCs w:val="28"/>
        </w:rPr>
        <w:t xml:space="preserve"> - </w:t>
      </w:r>
      <w:r w:rsidR="009F3195" w:rsidRPr="009C4D94">
        <w:rPr>
          <w:rFonts w:cstheme="minorHAnsi"/>
          <w:i/>
          <w:iCs/>
          <w:sz w:val="28"/>
          <w:szCs w:val="28"/>
        </w:rPr>
        <w:t>An Apple for Harriet Tubman</w:t>
      </w:r>
      <w:r w:rsidR="009F3195" w:rsidRPr="009C4D94">
        <w:rPr>
          <w:rFonts w:cstheme="minorHAnsi"/>
          <w:sz w:val="28"/>
          <w:szCs w:val="28"/>
        </w:rPr>
        <w:t xml:space="preserve"> </w:t>
      </w:r>
      <w:proofErr w:type="spellStart"/>
      <w:r w:rsidR="00A91454">
        <w:rPr>
          <w:rFonts w:cstheme="minorHAnsi"/>
          <w:sz w:val="28"/>
          <w:szCs w:val="28"/>
        </w:rPr>
        <w:t>por</w:t>
      </w:r>
      <w:proofErr w:type="spellEnd"/>
      <w:r w:rsidR="009F3195" w:rsidRPr="009C4D94">
        <w:rPr>
          <w:rFonts w:cstheme="minorHAnsi"/>
          <w:sz w:val="28"/>
          <w:szCs w:val="28"/>
        </w:rPr>
        <w:t xml:space="preserve"> Glennette Tilley Turner</w:t>
      </w:r>
    </w:p>
    <w:p w14:paraId="74E695A9" w14:textId="0DCBE099" w:rsidR="0028648A" w:rsidRPr="009C4D94" w:rsidRDefault="0085618F" w:rsidP="00422C72">
      <w:pPr>
        <w:pStyle w:val="ListParagraph"/>
        <w:numPr>
          <w:ilvl w:val="0"/>
          <w:numId w:val="25"/>
        </w:numPr>
        <w:spacing w:before="100" w:beforeAutospacing="1" w:after="100" w:afterAutospacing="1"/>
        <w:rPr>
          <w:rFonts w:eastAsia="Times New Roman" w:cstheme="minorHAnsi"/>
          <w:color w:val="000000"/>
          <w:sz w:val="28"/>
          <w:szCs w:val="28"/>
        </w:rPr>
      </w:pPr>
      <w:r w:rsidRPr="009C4D94">
        <w:rPr>
          <w:rFonts w:cstheme="minorHAnsi"/>
          <w:sz w:val="28"/>
          <w:szCs w:val="28"/>
        </w:rPr>
        <w:t>Grados 3s hasta 5</w:t>
      </w:r>
      <w:r w:rsidR="009F3195" w:rsidRPr="009C4D94">
        <w:rPr>
          <w:rFonts w:cstheme="minorHAnsi"/>
          <w:sz w:val="28"/>
          <w:szCs w:val="28"/>
        </w:rPr>
        <w:t xml:space="preserve"> -</w:t>
      </w:r>
      <w:r w:rsidRPr="009C4D94">
        <w:rPr>
          <w:rFonts w:eastAsia="Times New Roman" w:cstheme="minorHAnsi"/>
          <w:sz w:val="28"/>
          <w:szCs w:val="28"/>
        </w:rPr>
        <w:t xml:space="preserve"> </w:t>
      </w:r>
      <w:r w:rsidR="007D699D" w:rsidRPr="009C4D94">
        <w:rPr>
          <w:rFonts w:eastAsia="Times New Roman" w:cstheme="minorHAnsi"/>
          <w:sz w:val="28"/>
          <w:szCs w:val="28"/>
        </w:rPr>
        <w:t xml:space="preserve">Hidden </w:t>
      </w:r>
      <w:r w:rsidR="0028648A" w:rsidRPr="009C4D94">
        <w:rPr>
          <w:rFonts w:eastAsia="Times New Roman" w:cstheme="minorHAnsi"/>
          <w:sz w:val="28"/>
          <w:szCs w:val="28"/>
        </w:rPr>
        <w:t xml:space="preserve">Figures: </w:t>
      </w:r>
      <w:r w:rsidR="0028648A" w:rsidRPr="009C4D94">
        <w:rPr>
          <w:rFonts w:eastAsia="Times New Roman" w:cstheme="minorHAnsi"/>
          <w:color w:val="000000"/>
          <w:sz w:val="28"/>
          <w:szCs w:val="28"/>
        </w:rPr>
        <w:t xml:space="preserve">The True Story of Four Black Women and the Space Race </w:t>
      </w:r>
      <w:proofErr w:type="spellStart"/>
      <w:r w:rsidR="00A91454">
        <w:rPr>
          <w:rFonts w:eastAsia="Times New Roman" w:cstheme="minorHAnsi"/>
          <w:color w:val="000000"/>
          <w:sz w:val="28"/>
          <w:szCs w:val="28"/>
        </w:rPr>
        <w:t>por</w:t>
      </w:r>
      <w:proofErr w:type="spellEnd"/>
      <w:r w:rsidR="0028648A" w:rsidRPr="009C4D94">
        <w:rPr>
          <w:rFonts w:eastAsia="Times New Roman" w:cstheme="minorHAnsi"/>
          <w:color w:val="000000"/>
          <w:sz w:val="28"/>
          <w:szCs w:val="28"/>
        </w:rPr>
        <w:t xml:space="preserve"> Margot Shetterly</w:t>
      </w:r>
      <w:r w:rsidR="00DB2D95" w:rsidRPr="009C4D94">
        <w:rPr>
          <w:rFonts w:eastAsia="Times New Roman" w:cstheme="minorHAnsi"/>
          <w:color w:val="000000"/>
          <w:sz w:val="28"/>
          <w:szCs w:val="28"/>
        </w:rPr>
        <w:t xml:space="preserve">. </w:t>
      </w:r>
      <w:r w:rsidR="00D22372" w:rsidRPr="009C4D94">
        <w:rPr>
          <w:rFonts w:eastAsia="Times New Roman" w:cstheme="minorHAnsi"/>
          <w:color w:val="000000"/>
          <w:sz w:val="28"/>
          <w:szCs w:val="28"/>
        </w:rPr>
        <w:t xml:space="preserve"> </w:t>
      </w:r>
    </w:p>
    <w:p w14:paraId="53E03AF8" w14:textId="77777777" w:rsidR="0028648A" w:rsidRPr="009C4D94" w:rsidRDefault="0028648A" w:rsidP="0028648A">
      <w:pPr>
        <w:pStyle w:val="ListParagraph"/>
        <w:spacing w:before="100" w:beforeAutospacing="1" w:after="100" w:afterAutospacing="1"/>
        <w:ind w:firstLine="720"/>
        <w:rPr>
          <w:rFonts w:eastAsia="Times New Roman" w:cstheme="minorHAnsi"/>
          <w:color w:val="000000"/>
          <w:sz w:val="28"/>
          <w:szCs w:val="28"/>
        </w:rPr>
      </w:pPr>
      <w:r w:rsidRPr="0028648A">
        <w:rPr>
          <w:rFonts w:eastAsia="Times New Roman" w:cstheme="minorHAnsi"/>
          <w:color w:val="000000"/>
          <w:sz w:val="28"/>
          <w:szCs w:val="28"/>
        </w:rPr>
        <w:t>o BR 21798; DB 86824</w:t>
      </w:r>
    </w:p>
    <w:p w14:paraId="207E27D3" w14:textId="10F0F0B0" w:rsidR="009D146B" w:rsidRPr="009C4D94" w:rsidRDefault="0028648A" w:rsidP="009D146B">
      <w:pPr>
        <w:pStyle w:val="ListParagraph"/>
        <w:spacing w:before="100" w:beforeAutospacing="1" w:after="100" w:afterAutospacing="1"/>
        <w:ind w:left="1440"/>
        <w:rPr>
          <w:rFonts w:eastAsia="Times New Roman" w:cstheme="minorHAnsi"/>
          <w:color w:val="000000"/>
          <w:sz w:val="28"/>
          <w:szCs w:val="28"/>
        </w:rPr>
      </w:pPr>
      <w:r w:rsidRPr="009C4D94">
        <w:rPr>
          <w:rFonts w:eastAsia="Times New Roman" w:cstheme="minorHAnsi"/>
          <w:color w:val="000000"/>
          <w:sz w:val="28"/>
          <w:szCs w:val="28"/>
        </w:rPr>
        <w:t>o</w:t>
      </w:r>
      <w:r w:rsidRPr="009C4D94">
        <w:rPr>
          <w:rFonts w:eastAsia="Times New Roman" w:cstheme="minorHAnsi"/>
          <w:sz w:val="28"/>
          <w:szCs w:val="28"/>
        </w:rPr>
        <w:t xml:space="preserve"> </w:t>
      </w:r>
      <w:r w:rsidR="007D699D" w:rsidRPr="009C4D94">
        <w:rPr>
          <w:rFonts w:eastAsia="Times New Roman" w:cstheme="minorHAnsi"/>
          <w:sz w:val="28"/>
          <w:szCs w:val="28"/>
        </w:rPr>
        <w:t xml:space="preserve">en </w:t>
      </w:r>
      <w:bookmarkStart w:id="2" w:name="_Hlk159833602"/>
      <w:proofErr w:type="spellStart"/>
      <w:r w:rsidR="00D22372" w:rsidRPr="009C4D94">
        <w:rPr>
          <w:rFonts w:eastAsia="Times New Roman" w:cstheme="minorHAnsi"/>
          <w:sz w:val="28"/>
          <w:szCs w:val="28"/>
        </w:rPr>
        <w:t>e</w:t>
      </w:r>
      <w:r w:rsidR="007D699D" w:rsidRPr="009C4D94">
        <w:rPr>
          <w:rFonts w:eastAsia="Times New Roman" w:cstheme="minorHAnsi"/>
          <w:sz w:val="28"/>
          <w:szCs w:val="28"/>
        </w:rPr>
        <w:t>spa</w:t>
      </w:r>
      <w:proofErr w:type="spellEnd"/>
      <w:r w:rsidR="007D699D" w:rsidRPr="009C4D94">
        <w:rPr>
          <w:rStyle w:val="rynqvb"/>
          <w:rFonts w:cstheme="minorHAnsi"/>
          <w:sz w:val="28"/>
          <w:szCs w:val="28"/>
          <w:lang w:val="es-ES"/>
        </w:rPr>
        <w:t>ñ</w:t>
      </w:r>
      <w:proofErr w:type="spellStart"/>
      <w:r w:rsidR="007D699D" w:rsidRPr="009C4D94">
        <w:rPr>
          <w:rFonts w:eastAsia="Times New Roman" w:cstheme="minorHAnsi"/>
          <w:sz w:val="28"/>
          <w:szCs w:val="28"/>
        </w:rPr>
        <w:t>ol</w:t>
      </w:r>
      <w:proofErr w:type="spellEnd"/>
      <w:r w:rsidRPr="009C4D94">
        <w:rPr>
          <w:rFonts w:eastAsia="Times New Roman" w:cstheme="minorHAnsi"/>
          <w:sz w:val="28"/>
          <w:szCs w:val="28"/>
        </w:rPr>
        <w:t xml:space="preserve">; </w:t>
      </w:r>
      <w:bookmarkEnd w:id="2"/>
      <w:proofErr w:type="spellStart"/>
      <w:r w:rsidR="009D146B" w:rsidRPr="009C4D94">
        <w:rPr>
          <w:rFonts w:eastAsia="Times New Roman" w:cstheme="minorHAnsi"/>
          <w:color w:val="000000"/>
          <w:sz w:val="28"/>
          <w:szCs w:val="28"/>
        </w:rPr>
        <w:t>Figuras</w:t>
      </w:r>
      <w:proofErr w:type="spellEnd"/>
      <w:r w:rsidR="00DB2D95" w:rsidRPr="009C4D94">
        <w:rPr>
          <w:rFonts w:eastAsia="Times New Roman" w:cstheme="minorHAnsi"/>
          <w:color w:val="000000"/>
          <w:sz w:val="28"/>
          <w:szCs w:val="28"/>
        </w:rPr>
        <w:t xml:space="preserve"> </w:t>
      </w:r>
      <w:proofErr w:type="spellStart"/>
      <w:r w:rsidR="00DB2D95" w:rsidRPr="009C4D94">
        <w:rPr>
          <w:rFonts w:eastAsia="Times New Roman" w:cstheme="minorHAnsi"/>
          <w:color w:val="000000"/>
          <w:sz w:val="28"/>
          <w:szCs w:val="28"/>
        </w:rPr>
        <w:t>Ocultas</w:t>
      </w:r>
      <w:proofErr w:type="spellEnd"/>
      <w:r w:rsidR="00DB2D95" w:rsidRPr="009C4D94">
        <w:rPr>
          <w:rFonts w:eastAsia="Times New Roman" w:cstheme="minorHAnsi"/>
          <w:color w:val="000000"/>
          <w:sz w:val="28"/>
          <w:szCs w:val="28"/>
        </w:rPr>
        <w:t xml:space="preserve">: </w:t>
      </w:r>
      <w:r w:rsidR="009D146B" w:rsidRPr="009C4D94">
        <w:rPr>
          <w:rFonts w:eastAsia="Times New Roman" w:cstheme="minorHAnsi"/>
          <w:color w:val="000000"/>
          <w:sz w:val="28"/>
          <w:szCs w:val="28"/>
          <w:lang w:val="es-ES"/>
        </w:rPr>
        <w:t>La historia de un equipo de matemáticas afroamericanas que desempeñaron un papel vital en la NASA durante los primeros años del programa espacial estadounidense.</w:t>
      </w:r>
    </w:p>
    <w:p w14:paraId="30237AE3" w14:textId="22CA866C" w:rsidR="0085618F" w:rsidRPr="009C4D94" w:rsidRDefault="00DB2D95" w:rsidP="00DB2D95">
      <w:pPr>
        <w:pStyle w:val="ListParagraph"/>
        <w:spacing w:before="100" w:beforeAutospacing="1" w:after="100" w:afterAutospacing="1"/>
        <w:ind w:left="1440"/>
        <w:rPr>
          <w:rFonts w:eastAsia="Times New Roman" w:cstheme="minorHAnsi"/>
          <w:sz w:val="28"/>
          <w:szCs w:val="28"/>
        </w:rPr>
      </w:pPr>
      <w:r w:rsidRPr="009C4D94">
        <w:rPr>
          <w:rFonts w:eastAsia="Times New Roman" w:cstheme="minorHAnsi"/>
          <w:color w:val="000000"/>
          <w:sz w:val="28"/>
          <w:szCs w:val="28"/>
        </w:rPr>
        <w:t xml:space="preserve"> </w:t>
      </w:r>
      <w:r w:rsidR="004230B1" w:rsidRPr="009C4D94">
        <w:rPr>
          <w:rFonts w:eastAsia="Times New Roman" w:cstheme="minorHAnsi"/>
          <w:sz w:val="28"/>
          <w:szCs w:val="28"/>
        </w:rPr>
        <w:t>DB</w:t>
      </w:r>
      <w:r w:rsidR="00D22372" w:rsidRPr="009C4D94">
        <w:rPr>
          <w:rFonts w:eastAsia="Times New Roman" w:cstheme="minorHAnsi"/>
          <w:sz w:val="28"/>
          <w:szCs w:val="28"/>
        </w:rPr>
        <w:t xml:space="preserve"> </w:t>
      </w:r>
      <w:r w:rsidR="004230B1" w:rsidRPr="009C4D94">
        <w:rPr>
          <w:rFonts w:eastAsia="Times New Roman" w:cstheme="minorHAnsi"/>
          <w:sz w:val="28"/>
          <w:szCs w:val="28"/>
        </w:rPr>
        <w:t>85959</w:t>
      </w:r>
    </w:p>
    <w:p w14:paraId="2C377071" w14:textId="029A51DC" w:rsidR="009F3195" w:rsidRPr="009C4D94" w:rsidRDefault="009F3195" w:rsidP="00207B04">
      <w:pPr>
        <w:pStyle w:val="ListParagraph"/>
        <w:numPr>
          <w:ilvl w:val="0"/>
          <w:numId w:val="25"/>
        </w:numPr>
        <w:spacing w:before="240"/>
        <w:rPr>
          <w:rFonts w:cstheme="minorHAnsi"/>
          <w:sz w:val="28"/>
          <w:szCs w:val="28"/>
        </w:rPr>
      </w:pPr>
      <w:r w:rsidRPr="009C4D94">
        <w:rPr>
          <w:rFonts w:cstheme="minorHAnsi"/>
          <w:sz w:val="28"/>
          <w:szCs w:val="28"/>
        </w:rPr>
        <w:t xml:space="preserve">6-8 - </w:t>
      </w:r>
      <w:r w:rsidRPr="009C4D94">
        <w:rPr>
          <w:rFonts w:cstheme="minorHAnsi"/>
          <w:i/>
          <w:iCs/>
          <w:sz w:val="28"/>
          <w:szCs w:val="28"/>
        </w:rPr>
        <w:t>Long Walk to Freedom</w:t>
      </w:r>
      <w:r w:rsidRPr="009C4D94">
        <w:rPr>
          <w:rFonts w:cstheme="minorHAnsi"/>
          <w:sz w:val="28"/>
          <w:szCs w:val="28"/>
        </w:rPr>
        <w:t xml:space="preserve"> </w:t>
      </w:r>
      <w:proofErr w:type="spellStart"/>
      <w:r w:rsidR="00A91454">
        <w:rPr>
          <w:rFonts w:cstheme="minorHAnsi"/>
          <w:sz w:val="28"/>
          <w:szCs w:val="28"/>
        </w:rPr>
        <w:t>por</w:t>
      </w:r>
      <w:proofErr w:type="spellEnd"/>
      <w:r w:rsidRPr="009C4D94">
        <w:rPr>
          <w:rFonts w:cstheme="minorHAnsi"/>
          <w:sz w:val="28"/>
          <w:szCs w:val="28"/>
        </w:rPr>
        <w:t xml:space="preserve"> Nelson Mandela</w:t>
      </w:r>
    </w:p>
    <w:p w14:paraId="65E16D46" w14:textId="165507B8" w:rsidR="009F3195" w:rsidRPr="009C4D94" w:rsidRDefault="00A91454" w:rsidP="00207B04">
      <w:pPr>
        <w:pStyle w:val="ListParagraph"/>
        <w:numPr>
          <w:ilvl w:val="1"/>
          <w:numId w:val="25"/>
        </w:numPr>
        <w:spacing w:before="240"/>
        <w:rPr>
          <w:rFonts w:cstheme="minorHAnsi"/>
          <w:sz w:val="28"/>
          <w:szCs w:val="28"/>
        </w:rPr>
      </w:pPr>
      <w:r w:rsidRPr="009C4D94">
        <w:rPr>
          <w:rFonts w:cstheme="minorHAnsi"/>
          <w:sz w:val="28"/>
          <w:szCs w:val="28"/>
        </w:rPr>
        <w:t>BR 09951</w:t>
      </w:r>
      <w:r>
        <w:rPr>
          <w:rFonts w:cstheme="minorHAnsi"/>
          <w:sz w:val="28"/>
          <w:szCs w:val="28"/>
        </w:rPr>
        <w:t xml:space="preserve">; </w:t>
      </w:r>
      <w:r w:rsidR="009F3195" w:rsidRPr="009C4D94">
        <w:rPr>
          <w:rFonts w:cstheme="minorHAnsi"/>
          <w:sz w:val="28"/>
          <w:szCs w:val="28"/>
        </w:rPr>
        <w:t xml:space="preserve">DB 39555 </w:t>
      </w:r>
    </w:p>
    <w:p w14:paraId="46156F06" w14:textId="49D753F3" w:rsidR="0090436B" w:rsidRPr="009C4D94" w:rsidRDefault="0090436B" w:rsidP="00207B04">
      <w:pPr>
        <w:pStyle w:val="ListParagraph"/>
        <w:numPr>
          <w:ilvl w:val="1"/>
          <w:numId w:val="25"/>
        </w:numPr>
        <w:spacing w:before="240"/>
        <w:rPr>
          <w:rFonts w:cstheme="minorHAnsi"/>
          <w:sz w:val="28"/>
          <w:szCs w:val="28"/>
        </w:rPr>
      </w:pPr>
      <w:r w:rsidRPr="009C4D94">
        <w:rPr>
          <w:rFonts w:cstheme="minorHAnsi"/>
          <w:sz w:val="28"/>
          <w:szCs w:val="28"/>
        </w:rPr>
        <w:t xml:space="preserve">en </w:t>
      </w:r>
      <w:proofErr w:type="spellStart"/>
      <w:r w:rsidRPr="009C4D94">
        <w:rPr>
          <w:rFonts w:eastAsia="Times New Roman" w:cstheme="minorHAnsi"/>
          <w:sz w:val="28"/>
          <w:szCs w:val="28"/>
        </w:rPr>
        <w:t>espa</w:t>
      </w:r>
      <w:bookmarkStart w:id="3" w:name="_Hlk159834479"/>
      <w:proofErr w:type="spellEnd"/>
      <w:r w:rsidRPr="009C4D94">
        <w:rPr>
          <w:rStyle w:val="rynqvb"/>
          <w:rFonts w:cstheme="minorHAnsi"/>
          <w:sz w:val="28"/>
          <w:szCs w:val="28"/>
          <w:lang w:val="es-ES"/>
        </w:rPr>
        <w:t>ñ</w:t>
      </w:r>
      <w:bookmarkEnd w:id="3"/>
      <w:proofErr w:type="spellStart"/>
      <w:r w:rsidRPr="009C4D94">
        <w:rPr>
          <w:rFonts w:eastAsia="Times New Roman" w:cstheme="minorHAnsi"/>
          <w:sz w:val="28"/>
          <w:szCs w:val="28"/>
        </w:rPr>
        <w:t>ol</w:t>
      </w:r>
      <w:proofErr w:type="spellEnd"/>
      <w:r w:rsidRPr="009C4D94">
        <w:rPr>
          <w:rFonts w:eastAsia="Times New Roman" w:cstheme="minorHAnsi"/>
          <w:sz w:val="28"/>
          <w:szCs w:val="28"/>
        </w:rPr>
        <w:t xml:space="preserve">; </w:t>
      </w:r>
      <w:r w:rsidR="00DB2D95" w:rsidRPr="009C4D94">
        <w:rPr>
          <w:rFonts w:cstheme="minorHAnsi"/>
          <w:sz w:val="28"/>
          <w:szCs w:val="28"/>
        </w:rPr>
        <w:t xml:space="preserve">El largo </w:t>
      </w:r>
      <w:proofErr w:type="spellStart"/>
      <w:r w:rsidR="00DB2D95" w:rsidRPr="009C4D94">
        <w:rPr>
          <w:rFonts w:cstheme="minorHAnsi"/>
          <w:sz w:val="28"/>
          <w:szCs w:val="28"/>
        </w:rPr>
        <w:t>camino</w:t>
      </w:r>
      <w:proofErr w:type="spellEnd"/>
      <w:r w:rsidR="00DB2D95" w:rsidRPr="009C4D94">
        <w:rPr>
          <w:rFonts w:cstheme="minorHAnsi"/>
          <w:sz w:val="28"/>
          <w:szCs w:val="28"/>
        </w:rPr>
        <w:t xml:space="preserve"> </w:t>
      </w:r>
      <w:proofErr w:type="spellStart"/>
      <w:r w:rsidR="00DB2D95" w:rsidRPr="009C4D94">
        <w:rPr>
          <w:rFonts w:cstheme="minorHAnsi"/>
          <w:sz w:val="28"/>
          <w:szCs w:val="28"/>
        </w:rPr>
        <w:t>hacia</w:t>
      </w:r>
      <w:proofErr w:type="spellEnd"/>
      <w:r w:rsidR="00DB2D95" w:rsidRPr="009C4D94">
        <w:rPr>
          <w:rFonts w:cstheme="minorHAnsi"/>
          <w:sz w:val="28"/>
          <w:szCs w:val="28"/>
        </w:rPr>
        <w:t xml:space="preserve"> la Libertad </w:t>
      </w:r>
      <w:r w:rsidRPr="009C4D94">
        <w:rPr>
          <w:rFonts w:eastAsia="Times New Roman" w:cstheme="minorHAnsi"/>
          <w:sz w:val="28"/>
          <w:szCs w:val="28"/>
        </w:rPr>
        <w:t>DB</w:t>
      </w:r>
      <w:r w:rsidR="00A91454">
        <w:rPr>
          <w:rFonts w:eastAsia="Times New Roman" w:cstheme="minorHAnsi"/>
          <w:sz w:val="28"/>
          <w:szCs w:val="28"/>
        </w:rPr>
        <w:t xml:space="preserve"> </w:t>
      </w:r>
      <w:r w:rsidRPr="009C4D94">
        <w:rPr>
          <w:rFonts w:eastAsia="Times New Roman" w:cstheme="minorHAnsi"/>
          <w:sz w:val="28"/>
          <w:szCs w:val="28"/>
        </w:rPr>
        <w:t>77984</w:t>
      </w:r>
    </w:p>
    <w:p w14:paraId="142A088C" w14:textId="3065BB83" w:rsidR="009F3195" w:rsidRPr="009C4D94" w:rsidRDefault="009F3195" w:rsidP="00207B04">
      <w:pPr>
        <w:pStyle w:val="ListParagraph"/>
        <w:numPr>
          <w:ilvl w:val="0"/>
          <w:numId w:val="25"/>
        </w:numPr>
        <w:spacing w:before="240"/>
        <w:rPr>
          <w:rFonts w:cstheme="minorHAnsi"/>
          <w:sz w:val="28"/>
          <w:szCs w:val="28"/>
        </w:rPr>
      </w:pPr>
      <w:r w:rsidRPr="009C4D94">
        <w:rPr>
          <w:rFonts w:cstheme="minorHAnsi"/>
          <w:sz w:val="28"/>
          <w:szCs w:val="28"/>
        </w:rPr>
        <w:t xml:space="preserve">9-12 - </w:t>
      </w:r>
      <w:r w:rsidRPr="009C4D94">
        <w:rPr>
          <w:rFonts w:cstheme="minorHAnsi"/>
          <w:i/>
          <w:iCs/>
          <w:sz w:val="28"/>
          <w:szCs w:val="28"/>
        </w:rPr>
        <w:t>Uncle Tom's Cabin</w:t>
      </w:r>
      <w:r w:rsidRPr="009C4D94">
        <w:rPr>
          <w:rFonts w:cstheme="minorHAnsi"/>
          <w:sz w:val="28"/>
          <w:szCs w:val="28"/>
        </w:rPr>
        <w:t xml:space="preserve"> </w:t>
      </w:r>
      <w:proofErr w:type="spellStart"/>
      <w:r w:rsidR="00A91454">
        <w:rPr>
          <w:rFonts w:cstheme="minorHAnsi"/>
          <w:sz w:val="28"/>
          <w:szCs w:val="28"/>
        </w:rPr>
        <w:t>por</w:t>
      </w:r>
      <w:proofErr w:type="spellEnd"/>
      <w:r w:rsidRPr="009C4D94">
        <w:rPr>
          <w:rFonts w:cstheme="minorHAnsi"/>
          <w:sz w:val="28"/>
          <w:szCs w:val="28"/>
        </w:rPr>
        <w:t xml:space="preserve"> Harriet Beecher Stowe </w:t>
      </w:r>
    </w:p>
    <w:p w14:paraId="04728A95" w14:textId="4C0FCC5D" w:rsidR="00154772" w:rsidRPr="009C4D94" w:rsidRDefault="009F3195" w:rsidP="00535667">
      <w:pPr>
        <w:pStyle w:val="ListParagraph"/>
        <w:numPr>
          <w:ilvl w:val="1"/>
          <w:numId w:val="25"/>
        </w:numPr>
        <w:spacing w:before="240"/>
        <w:rPr>
          <w:rFonts w:cstheme="minorHAnsi"/>
          <w:sz w:val="28"/>
          <w:szCs w:val="28"/>
        </w:rPr>
      </w:pPr>
      <w:r w:rsidRPr="009C4D94">
        <w:rPr>
          <w:rFonts w:cstheme="minorHAnsi"/>
          <w:sz w:val="28"/>
          <w:szCs w:val="28"/>
        </w:rPr>
        <w:lastRenderedPageBreak/>
        <w:t xml:space="preserve">BR </w:t>
      </w:r>
      <w:proofErr w:type="gramStart"/>
      <w:r w:rsidRPr="009C4D94">
        <w:rPr>
          <w:rFonts w:cstheme="minorHAnsi"/>
          <w:sz w:val="28"/>
          <w:szCs w:val="28"/>
        </w:rPr>
        <w:t>22611;  DB</w:t>
      </w:r>
      <w:proofErr w:type="gramEnd"/>
      <w:r w:rsidRPr="009C4D94">
        <w:rPr>
          <w:rFonts w:cstheme="minorHAnsi"/>
          <w:sz w:val="28"/>
          <w:szCs w:val="28"/>
        </w:rPr>
        <w:t xml:space="preserve"> 09480</w:t>
      </w:r>
    </w:p>
    <w:p w14:paraId="2946D078" w14:textId="2D183C0B" w:rsidR="00DB2D95" w:rsidRPr="00DB2D95" w:rsidRDefault="00DB2D95" w:rsidP="00DB2D95">
      <w:pPr>
        <w:pStyle w:val="ListParagraph"/>
        <w:numPr>
          <w:ilvl w:val="1"/>
          <w:numId w:val="25"/>
        </w:numPr>
        <w:spacing w:before="240"/>
        <w:rPr>
          <w:rFonts w:cstheme="minorHAnsi"/>
          <w:sz w:val="28"/>
          <w:szCs w:val="28"/>
        </w:rPr>
      </w:pPr>
      <w:r w:rsidRPr="00DB2D95">
        <w:rPr>
          <w:rFonts w:cstheme="minorHAnsi"/>
          <w:sz w:val="28"/>
          <w:szCs w:val="28"/>
        </w:rPr>
        <w:t xml:space="preserve">en </w:t>
      </w:r>
      <w:proofErr w:type="spellStart"/>
      <w:r w:rsidR="00A91454">
        <w:rPr>
          <w:rFonts w:cstheme="minorHAnsi"/>
          <w:sz w:val="28"/>
          <w:szCs w:val="28"/>
        </w:rPr>
        <w:t>e</w:t>
      </w:r>
      <w:r w:rsidRPr="00DB2D95">
        <w:rPr>
          <w:rFonts w:cstheme="minorHAnsi"/>
          <w:sz w:val="28"/>
          <w:szCs w:val="28"/>
        </w:rPr>
        <w:t>spa</w:t>
      </w:r>
      <w:proofErr w:type="spellEnd"/>
      <w:r w:rsidR="009D146B" w:rsidRPr="0028648A">
        <w:rPr>
          <w:rStyle w:val="rynqvb"/>
          <w:sz w:val="28"/>
          <w:szCs w:val="28"/>
          <w:lang w:val="es-ES"/>
        </w:rPr>
        <w:t>ñ</w:t>
      </w:r>
      <w:proofErr w:type="spellStart"/>
      <w:r w:rsidRPr="00DB2D95">
        <w:rPr>
          <w:rFonts w:cstheme="minorHAnsi"/>
          <w:sz w:val="28"/>
          <w:szCs w:val="28"/>
        </w:rPr>
        <w:t>ol</w:t>
      </w:r>
      <w:proofErr w:type="spellEnd"/>
      <w:r w:rsidRPr="00DB2D95">
        <w:rPr>
          <w:rFonts w:cstheme="minorHAnsi"/>
          <w:sz w:val="28"/>
          <w:szCs w:val="28"/>
        </w:rPr>
        <w:t>: La caba</w:t>
      </w:r>
      <w:r w:rsidR="009D146B" w:rsidRPr="0028648A">
        <w:rPr>
          <w:rStyle w:val="rynqvb"/>
          <w:sz w:val="28"/>
          <w:szCs w:val="28"/>
          <w:lang w:val="es-ES"/>
        </w:rPr>
        <w:t>ñ</w:t>
      </w:r>
      <w:r w:rsidRPr="00DB2D95">
        <w:rPr>
          <w:rFonts w:cstheme="minorHAnsi"/>
          <w:sz w:val="28"/>
          <w:szCs w:val="28"/>
        </w:rPr>
        <w:t>a del Tio Tom DBG</w:t>
      </w:r>
      <w:r w:rsidR="009D146B">
        <w:rPr>
          <w:rFonts w:cstheme="minorHAnsi"/>
          <w:sz w:val="28"/>
          <w:szCs w:val="28"/>
        </w:rPr>
        <w:t xml:space="preserve"> </w:t>
      </w:r>
      <w:r w:rsidRPr="00DB2D95">
        <w:rPr>
          <w:rFonts w:cstheme="minorHAnsi"/>
          <w:sz w:val="28"/>
          <w:szCs w:val="28"/>
        </w:rPr>
        <w:t>17761</w:t>
      </w:r>
    </w:p>
    <w:p w14:paraId="11433D8F" w14:textId="56591FDF" w:rsidR="00975E3F" w:rsidRPr="001B317C" w:rsidRDefault="00975E3F" w:rsidP="00DB2D95">
      <w:pPr>
        <w:pStyle w:val="ListParagraph"/>
        <w:spacing w:before="240"/>
        <w:ind w:left="1530"/>
        <w:rPr>
          <w:rFonts w:cstheme="minorHAnsi"/>
          <w:sz w:val="28"/>
          <w:szCs w:val="28"/>
        </w:rPr>
      </w:pPr>
    </w:p>
    <w:p w14:paraId="647CF14C" w14:textId="201820A5" w:rsidR="009F3195" w:rsidRPr="0028648A" w:rsidRDefault="004230B1" w:rsidP="007737BB">
      <w:pPr>
        <w:rPr>
          <w:sz w:val="28"/>
          <w:szCs w:val="28"/>
        </w:rPr>
      </w:pPr>
      <w:r w:rsidRPr="0028648A">
        <w:rPr>
          <w:rStyle w:val="rynqvb"/>
          <w:sz w:val="28"/>
          <w:szCs w:val="28"/>
          <w:lang w:val="es-ES"/>
        </w:rPr>
        <w:t xml:space="preserve">DBS se complace en anunciar que las recomendaciones del Libro del Mes del Comisionado para los grados 3-12 están actualmente disponibles en nuestra Biblioteca de Braille y Libros Parlantes. </w:t>
      </w:r>
      <w:r w:rsidR="00CE2106">
        <w:rPr>
          <w:rStyle w:val="rynqvb"/>
          <w:sz w:val="28"/>
          <w:szCs w:val="28"/>
          <w:lang w:val="es-ES"/>
        </w:rPr>
        <w:t>Si están disponibles, b</w:t>
      </w:r>
      <w:r w:rsidRPr="0028648A">
        <w:rPr>
          <w:rStyle w:val="rynqvb"/>
          <w:sz w:val="28"/>
          <w:szCs w:val="28"/>
          <w:lang w:val="es-ES"/>
        </w:rPr>
        <w:t>usque los códigos DB y BR debajo de cada título de libro anterior para solicitar su copia.</w:t>
      </w:r>
    </w:p>
    <w:p w14:paraId="1672580E" w14:textId="77777777" w:rsidR="00BE3C89" w:rsidRDefault="00BE3C89" w:rsidP="00445B59">
      <w:pPr>
        <w:pStyle w:val="Heading2"/>
        <w:spacing w:line="240" w:lineRule="auto"/>
        <w:rPr>
          <w:rStyle w:val="rynqvb"/>
          <w:lang w:val="es-ES"/>
        </w:rPr>
      </w:pPr>
    </w:p>
    <w:p w14:paraId="54F11554" w14:textId="77777777" w:rsidR="00BE3C89" w:rsidRDefault="00BE3C89" w:rsidP="00445B59">
      <w:pPr>
        <w:pStyle w:val="Heading2"/>
        <w:spacing w:line="240" w:lineRule="auto"/>
        <w:rPr>
          <w:rStyle w:val="rynqvb"/>
          <w:lang w:val="es-ES"/>
        </w:rPr>
      </w:pPr>
    </w:p>
    <w:p w14:paraId="1F8643A8" w14:textId="3BA8C742" w:rsidR="00855C49" w:rsidRDefault="00BE3C89" w:rsidP="00445B59">
      <w:pPr>
        <w:pStyle w:val="Heading2"/>
        <w:spacing w:line="240" w:lineRule="auto"/>
      </w:pPr>
      <w:r>
        <w:rPr>
          <w:rStyle w:val="rynqvb"/>
          <w:lang w:val="es-ES"/>
        </w:rPr>
        <w:t>¿Qué está pasando en Florida?</w:t>
      </w:r>
    </w:p>
    <w:p w14:paraId="5DDCE360" w14:textId="77777777" w:rsidR="00445B59" w:rsidRPr="00445B59" w:rsidRDefault="00445B59" w:rsidP="00445B59"/>
    <w:p w14:paraId="21B99A00" w14:textId="77777777" w:rsidR="00BE3C89" w:rsidRDefault="00BE3C89" w:rsidP="00821B4F">
      <w:pPr>
        <w:contextualSpacing/>
        <w:rPr>
          <w:rStyle w:val="rynqvb"/>
          <w:sz w:val="28"/>
          <w:szCs w:val="28"/>
          <w:lang w:val="es-ES"/>
        </w:rPr>
      </w:pPr>
      <w:r w:rsidRPr="00BE3C89">
        <w:rPr>
          <w:rStyle w:val="rynqvb"/>
          <w:sz w:val="28"/>
          <w:szCs w:val="28"/>
          <w:lang w:val="es-ES"/>
        </w:rPr>
        <w:t>Actualización del lector electrónico Braille</w:t>
      </w:r>
    </w:p>
    <w:p w14:paraId="1374D9B7" w14:textId="77777777" w:rsidR="00BE3C89" w:rsidRPr="00BE3C89" w:rsidRDefault="00BE3C89" w:rsidP="00821B4F">
      <w:pPr>
        <w:contextualSpacing/>
        <w:rPr>
          <w:rStyle w:val="rynqvb"/>
          <w:sz w:val="28"/>
          <w:szCs w:val="28"/>
          <w:lang w:val="es-ES"/>
        </w:rPr>
      </w:pPr>
    </w:p>
    <w:p w14:paraId="60879960" w14:textId="77777777" w:rsidR="00BE3C89" w:rsidRPr="00BE3C89" w:rsidRDefault="00BE3C89" w:rsidP="00821B4F">
      <w:pPr>
        <w:contextualSpacing/>
        <w:rPr>
          <w:rStyle w:val="rynqvb"/>
          <w:sz w:val="28"/>
          <w:szCs w:val="28"/>
          <w:lang w:val="es-ES"/>
        </w:rPr>
      </w:pPr>
      <w:r w:rsidRPr="00BE3C89">
        <w:rPr>
          <w:rStyle w:val="rynqvb"/>
          <w:sz w:val="28"/>
          <w:szCs w:val="28"/>
          <w:lang w:val="es-ES"/>
        </w:rPr>
        <w:t>¡La distribución de lectores electrónicos braille de la División de Servicios para Ciegos ha comenzado!</w:t>
      </w:r>
      <w:r w:rsidRPr="00BE3C89">
        <w:rPr>
          <w:rStyle w:val="hwtze"/>
          <w:sz w:val="28"/>
          <w:szCs w:val="28"/>
          <w:lang w:val="es-ES"/>
        </w:rPr>
        <w:t xml:space="preserve"> </w:t>
      </w:r>
      <w:r w:rsidRPr="00BE3C89">
        <w:rPr>
          <w:rStyle w:val="rynqvb"/>
          <w:sz w:val="28"/>
          <w:szCs w:val="28"/>
          <w:lang w:val="es-ES"/>
        </w:rPr>
        <w:t>Puede optar por disfrutar del siguiente nivel de servicio al recibir sus libros braille electrónicamente en un cartucho en lugar de los artículos de tapa dura de varios volúmenes.</w:t>
      </w:r>
      <w:r w:rsidRPr="00BE3C89">
        <w:rPr>
          <w:rStyle w:val="hwtze"/>
          <w:sz w:val="28"/>
          <w:szCs w:val="28"/>
          <w:lang w:val="es-ES"/>
        </w:rPr>
        <w:t xml:space="preserve"> </w:t>
      </w:r>
      <w:r w:rsidRPr="00BE3C89">
        <w:rPr>
          <w:rStyle w:val="rynqvb"/>
          <w:sz w:val="28"/>
          <w:szCs w:val="28"/>
          <w:lang w:val="es-ES"/>
        </w:rPr>
        <w:t>Aún mejor, puedes descargarlos directamente desde BARD y leerlos en un pequeño dispositivo que tengas en tus manos.</w:t>
      </w:r>
    </w:p>
    <w:p w14:paraId="0D1C02C0" w14:textId="77777777" w:rsidR="00BE3C89" w:rsidRDefault="00BE3C89" w:rsidP="00821B4F">
      <w:pPr>
        <w:contextualSpacing/>
        <w:rPr>
          <w:rStyle w:val="rynqvb"/>
          <w:lang w:val="es-ES"/>
        </w:rPr>
      </w:pPr>
    </w:p>
    <w:p w14:paraId="160738CA" w14:textId="19549A20" w:rsidR="00EA1CCF" w:rsidRPr="00BE3C89" w:rsidRDefault="00BE3C89" w:rsidP="00821B4F">
      <w:pPr>
        <w:contextualSpacing/>
        <w:rPr>
          <w:sz w:val="28"/>
          <w:szCs w:val="28"/>
        </w:rPr>
      </w:pPr>
      <w:r w:rsidRPr="00BE3C89">
        <w:rPr>
          <w:rStyle w:val="rynqvb"/>
          <w:sz w:val="28"/>
          <w:szCs w:val="28"/>
          <w:lang w:val="es-ES"/>
        </w:rPr>
        <w:t>Este es un momento emocionante y estamos trabajando para garantizar que los lectores electrónicos braille estén listos para usar cuando los reciba.</w:t>
      </w:r>
      <w:r w:rsidRPr="00BE3C89">
        <w:rPr>
          <w:rStyle w:val="hwtze"/>
          <w:sz w:val="28"/>
          <w:szCs w:val="28"/>
          <w:lang w:val="es-ES"/>
        </w:rPr>
        <w:t xml:space="preserve"> </w:t>
      </w:r>
      <w:r w:rsidRPr="00BE3C89">
        <w:rPr>
          <w:rStyle w:val="rynqvb"/>
          <w:sz w:val="28"/>
          <w:szCs w:val="28"/>
          <w:lang w:val="es-ES"/>
        </w:rPr>
        <w:t xml:space="preserve">Nuestro equipo está aplicando las últimas actualizaciones </w:t>
      </w:r>
      <w:r w:rsidR="00206240" w:rsidRPr="00BE3C89">
        <w:rPr>
          <w:rStyle w:val="rynqvb"/>
          <w:sz w:val="28"/>
          <w:szCs w:val="28"/>
          <w:lang w:val="es-ES"/>
        </w:rPr>
        <w:t>del</w:t>
      </w:r>
      <w:r w:rsidR="00206240">
        <w:rPr>
          <w:rStyle w:val="rynqvb"/>
          <w:sz w:val="28"/>
          <w:szCs w:val="28"/>
          <w:lang w:val="es-ES"/>
        </w:rPr>
        <w:t xml:space="preserve"> </w:t>
      </w:r>
      <w:r w:rsidRPr="00BE3C89">
        <w:rPr>
          <w:rStyle w:val="rynqvb"/>
          <w:sz w:val="28"/>
          <w:szCs w:val="28"/>
          <w:lang w:val="es-ES"/>
        </w:rPr>
        <w:t xml:space="preserve">software a cada lector electrónico braille, asegurándose de que </w:t>
      </w:r>
      <w:r w:rsidR="00C20FF6">
        <w:rPr>
          <w:rStyle w:val="rynqvb"/>
          <w:sz w:val="28"/>
          <w:szCs w:val="28"/>
          <w:lang w:val="es-ES"/>
        </w:rPr>
        <w:t>estén listos para</w:t>
      </w:r>
      <w:r w:rsidRPr="00BE3C89">
        <w:rPr>
          <w:rStyle w:val="rynqvb"/>
          <w:sz w:val="28"/>
          <w:szCs w:val="28"/>
          <w:lang w:val="es-ES"/>
        </w:rPr>
        <w:t xml:space="preserve"> su uso inmediato.</w:t>
      </w:r>
      <w:r w:rsidRPr="00BE3C89">
        <w:rPr>
          <w:rStyle w:val="hwtze"/>
          <w:sz w:val="28"/>
          <w:szCs w:val="28"/>
          <w:lang w:val="es-ES"/>
        </w:rPr>
        <w:t xml:space="preserve"> </w:t>
      </w:r>
      <w:r w:rsidRPr="00BE3C89">
        <w:rPr>
          <w:rStyle w:val="rynqvb"/>
          <w:sz w:val="28"/>
          <w:szCs w:val="28"/>
          <w:lang w:val="es-ES"/>
        </w:rPr>
        <w:t>Estamos procesando solicitudes de lectores electrónicos braille en el orden en que fueron recibidas.</w:t>
      </w:r>
      <w:r w:rsidRPr="00BE3C89">
        <w:rPr>
          <w:rStyle w:val="hwtze"/>
          <w:sz w:val="28"/>
          <w:szCs w:val="28"/>
          <w:lang w:val="es-ES"/>
        </w:rPr>
        <w:t xml:space="preserve"> </w:t>
      </w:r>
      <w:r w:rsidRPr="00BE3C89">
        <w:rPr>
          <w:rStyle w:val="rynqvb"/>
          <w:sz w:val="28"/>
          <w:szCs w:val="28"/>
          <w:lang w:val="es-ES"/>
        </w:rPr>
        <w:t>Agradecemos su paciencia a medida que avanzamos en la lista.</w:t>
      </w:r>
    </w:p>
    <w:p w14:paraId="37ED6FA8" w14:textId="77777777" w:rsidR="00BE3C89" w:rsidRDefault="00BE3C89" w:rsidP="00920055">
      <w:pPr>
        <w:rPr>
          <w:sz w:val="28"/>
          <w:szCs w:val="28"/>
        </w:rPr>
      </w:pPr>
    </w:p>
    <w:p w14:paraId="7DA76236" w14:textId="57791E88" w:rsidR="00780A7D" w:rsidRDefault="00C20FF6" w:rsidP="00821B4F">
      <w:pPr>
        <w:contextualSpacing/>
        <w:rPr>
          <w:rStyle w:val="rynqvb"/>
          <w:sz w:val="28"/>
          <w:szCs w:val="28"/>
          <w:lang w:val="es-ES"/>
        </w:rPr>
      </w:pPr>
      <w:r w:rsidRPr="00C20FF6">
        <w:rPr>
          <w:rStyle w:val="rynqvb"/>
          <w:sz w:val="28"/>
          <w:szCs w:val="28"/>
          <w:lang w:val="es-ES"/>
        </w:rPr>
        <w:t>El servicio que figura en su perfil de suscripción braille seguirá siendo el mismo que ahora;</w:t>
      </w:r>
      <w:r w:rsidRPr="00C20FF6">
        <w:rPr>
          <w:rStyle w:val="hwtze"/>
          <w:sz w:val="28"/>
          <w:szCs w:val="28"/>
          <w:lang w:val="es-ES"/>
        </w:rPr>
        <w:t xml:space="preserve"> </w:t>
      </w:r>
      <w:r w:rsidRPr="00C20FF6">
        <w:rPr>
          <w:rStyle w:val="rynqvb"/>
          <w:sz w:val="28"/>
          <w:szCs w:val="28"/>
          <w:lang w:val="es-ES"/>
        </w:rPr>
        <w:t>por ejemplo, si recibe dos libros por semana, recibirá esos títulos en un cartucho que podrá descargar inmediatamente a la máquina y devolver el cartucho por correo.</w:t>
      </w:r>
      <w:r w:rsidRPr="00C20FF6">
        <w:rPr>
          <w:rStyle w:val="hwtze"/>
          <w:sz w:val="28"/>
          <w:szCs w:val="28"/>
          <w:lang w:val="es-ES"/>
        </w:rPr>
        <w:t xml:space="preserve"> </w:t>
      </w:r>
      <w:r w:rsidRPr="00C20FF6">
        <w:rPr>
          <w:rStyle w:val="rynqvb"/>
          <w:sz w:val="28"/>
          <w:szCs w:val="28"/>
          <w:lang w:val="es-ES"/>
        </w:rPr>
        <w:t>Puede cambiar esto en cualquier momento y optar por descargar sus libros directamente a la máquina desde BARD.</w:t>
      </w:r>
    </w:p>
    <w:p w14:paraId="739E70DE" w14:textId="77777777" w:rsidR="00C20FF6" w:rsidRPr="00C20FF6" w:rsidRDefault="00C20FF6" w:rsidP="00821B4F">
      <w:pPr>
        <w:contextualSpacing/>
        <w:rPr>
          <w:sz w:val="28"/>
          <w:szCs w:val="28"/>
        </w:rPr>
      </w:pPr>
    </w:p>
    <w:p w14:paraId="4D163C14" w14:textId="77777777" w:rsidR="00C20FF6" w:rsidRDefault="00C20FF6" w:rsidP="00821B4F">
      <w:pPr>
        <w:contextualSpacing/>
        <w:rPr>
          <w:sz w:val="28"/>
          <w:szCs w:val="28"/>
          <w:lang w:val="es-ES"/>
        </w:rPr>
      </w:pPr>
      <w:r>
        <w:rPr>
          <w:sz w:val="28"/>
          <w:szCs w:val="28"/>
          <w:lang w:val="es-ES"/>
        </w:rPr>
        <w:t>Los lectores de lectura</w:t>
      </w:r>
      <w:r w:rsidRPr="00C20FF6">
        <w:rPr>
          <w:sz w:val="28"/>
          <w:szCs w:val="28"/>
          <w:lang w:val="es-ES"/>
        </w:rPr>
        <w:t xml:space="preserve"> se comunicará</w:t>
      </w:r>
      <w:r>
        <w:rPr>
          <w:sz w:val="28"/>
          <w:szCs w:val="28"/>
          <w:lang w:val="es-ES"/>
        </w:rPr>
        <w:t xml:space="preserve">n </w:t>
      </w:r>
      <w:r w:rsidRPr="00C20FF6">
        <w:rPr>
          <w:sz w:val="28"/>
          <w:szCs w:val="28"/>
          <w:lang w:val="es-ES"/>
        </w:rPr>
        <w:t>con usted</w:t>
      </w:r>
      <w:r>
        <w:rPr>
          <w:sz w:val="28"/>
          <w:szCs w:val="28"/>
          <w:lang w:val="es-ES"/>
        </w:rPr>
        <w:t>es</w:t>
      </w:r>
      <w:r w:rsidRPr="00C20FF6">
        <w:rPr>
          <w:sz w:val="28"/>
          <w:szCs w:val="28"/>
          <w:lang w:val="es-ES"/>
        </w:rPr>
        <w:t xml:space="preserve"> acerca de sus preferencias cuando su nombre aparezca en la lista. Las instrucciones también se incluirán con la máquina. </w:t>
      </w:r>
    </w:p>
    <w:p w14:paraId="018CEEAC" w14:textId="77777777" w:rsidR="00C20FF6" w:rsidRDefault="00C20FF6" w:rsidP="00821B4F">
      <w:pPr>
        <w:contextualSpacing/>
        <w:rPr>
          <w:sz w:val="28"/>
          <w:szCs w:val="28"/>
          <w:lang w:val="es-ES"/>
        </w:rPr>
      </w:pPr>
    </w:p>
    <w:p w14:paraId="349046A5" w14:textId="690BB789" w:rsidR="00821B4F" w:rsidRDefault="00C20FF6" w:rsidP="00821B4F">
      <w:pPr>
        <w:contextualSpacing/>
        <w:rPr>
          <w:sz w:val="28"/>
          <w:szCs w:val="28"/>
        </w:rPr>
      </w:pPr>
      <w:r w:rsidRPr="00C20FF6">
        <w:rPr>
          <w:sz w:val="28"/>
          <w:szCs w:val="28"/>
          <w:lang w:val="es-ES"/>
        </w:rPr>
        <w:t>¡Agradecemos sus preguntas y apreciamos su paciencia mientras todos estamos aprendiendo este nuevo método juntos!</w:t>
      </w:r>
    </w:p>
    <w:p w14:paraId="4E5D5D7D" w14:textId="0D93E7BC" w:rsidR="00933C5B" w:rsidRDefault="0018580D" w:rsidP="00821B4F">
      <w:pPr>
        <w:contextualSpacing/>
        <w:rPr>
          <w:sz w:val="28"/>
          <w:szCs w:val="28"/>
        </w:rPr>
      </w:pPr>
      <w:proofErr w:type="spellStart"/>
      <w:r>
        <w:rPr>
          <w:rStyle w:val="hgkelc"/>
          <w:sz w:val="28"/>
          <w:szCs w:val="28"/>
          <w:lang w:val="en"/>
        </w:rPr>
        <w:t>C</w:t>
      </w:r>
      <w:r w:rsidR="00B536BE" w:rsidRPr="00B536BE">
        <w:rPr>
          <w:rStyle w:val="hgkelc"/>
          <w:sz w:val="28"/>
          <w:szCs w:val="28"/>
          <w:lang w:val="en"/>
        </w:rPr>
        <w:t>omuníquese</w:t>
      </w:r>
      <w:proofErr w:type="spellEnd"/>
      <w:r w:rsidR="00C20FF6">
        <w:rPr>
          <w:sz w:val="28"/>
          <w:szCs w:val="28"/>
        </w:rPr>
        <w:t xml:space="preserve"> al</w:t>
      </w:r>
      <w:r w:rsidR="00933C5B">
        <w:rPr>
          <w:sz w:val="28"/>
          <w:szCs w:val="28"/>
        </w:rPr>
        <w:t xml:space="preserve"> </w:t>
      </w:r>
      <w:r w:rsidR="00821B4F">
        <w:rPr>
          <w:sz w:val="28"/>
          <w:szCs w:val="28"/>
        </w:rPr>
        <w:t>1</w:t>
      </w:r>
      <w:r w:rsidR="00933C5B">
        <w:rPr>
          <w:sz w:val="28"/>
          <w:szCs w:val="28"/>
        </w:rPr>
        <w:t xml:space="preserve">-800-226-6075, </w:t>
      </w:r>
      <w:r w:rsidR="00C20FF6">
        <w:rPr>
          <w:sz w:val="28"/>
          <w:szCs w:val="28"/>
        </w:rPr>
        <w:t xml:space="preserve">o </w:t>
      </w:r>
      <w:proofErr w:type="spellStart"/>
      <w:r w:rsidR="00C20FF6">
        <w:rPr>
          <w:sz w:val="28"/>
          <w:szCs w:val="28"/>
        </w:rPr>
        <w:t>por</w:t>
      </w:r>
      <w:proofErr w:type="spellEnd"/>
      <w:r w:rsidR="00C20FF6">
        <w:rPr>
          <w:sz w:val="28"/>
          <w:szCs w:val="28"/>
        </w:rPr>
        <w:t xml:space="preserve"> </w:t>
      </w:r>
      <w:proofErr w:type="spellStart"/>
      <w:r w:rsidR="00C20FF6">
        <w:rPr>
          <w:sz w:val="28"/>
          <w:szCs w:val="28"/>
        </w:rPr>
        <w:t>correo</w:t>
      </w:r>
      <w:proofErr w:type="spellEnd"/>
      <w:r w:rsidR="00C20FF6">
        <w:rPr>
          <w:sz w:val="28"/>
          <w:szCs w:val="28"/>
        </w:rPr>
        <w:t xml:space="preserve"> </w:t>
      </w:r>
      <w:proofErr w:type="spellStart"/>
      <w:r w:rsidR="00C20FF6">
        <w:rPr>
          <w:sz w:val="28"/>
          <w:szCs w:val="28"/>
        </w:rPr>
        <w:t>electronico</w:t>
      </w:r>
      <w:proofErr w:type="spellEnd"/>
      <w:r w:rsidR="00C20FF6">
        <w:rPr>
          <w:sz w:val="28"/>
          <w:szCs w:val="28"/>
        </w:rPr>
        <w:t xml:space="preserve"> a</w:t>
      </w:r>
      <w:r w:rsidR="00933C5B">
        <w:rPr>
          <w:sz w:val="28"/>
          <w:szCs w:val="28"/>
        </w:rPr>
        <w:t xml:space="preserve"> </w:t>
      </w:r>
      <w:hyperlink r:id="rId9" w:history="1">
        <w:r w:rsidR="00933C5B" w:rsidRPr="007450D4">
          <w:rPr>
            <w:rStyle w:val="Hyperlink"/>
            <w:sz w:val="28"/>
            <w:szCs w:val="28"/>
          </w:rPr>
          <w:t>OPAC_librarian@dbs.fldoe.org</w:t>
        </w:r>
      </w:hyperlink>
      <w:r w:rsidR="00933C5B">
        <w:rPr>
          <w:sz w:val="28"/>
          <w:szCs w:val="28"/>
        </w:rPr>
        <w:t>.</w:t>
      </w:r>
    </w:p>
    <w:p w14:paraId="29195581" w14:textId="77777777" w:rsidR="00821B4F" w:rsidRPr="007737BB" w:rsidRDefault="00821B4F" w:rsidP="00821B4F">
      <w:pPr>
        <w:contextualSpacing/>
        <w:rPr>
          <w:sz w:val="28"/>
          <w:szCs w:val="28"/>
        </w:rPr>
      </w:pPr>
    </w:p>
    <w:p w14:paraId="07EAA2F8" w14:textId="5D6080BF" w:rsidR="00BF3E07" w:rsidRDefault="0018580D" w:rsidP="00445B59">
      <w:pPr>
        <w:pStyle w:val="Heading3"/>
      </w:pPr>
      <w:bookmarkStart w:id="4" w:name="_Hlk135640776"/>
      <w:bookmarkStart w:id="5" w:name="_Hlk148710586"/>
      <w:r w:rsidRPr="0018580D">
        <w:rPr>
          <w:lang w:val="es-ES"/>
        </w:rPr>
        <w:lastRenderedPageBreak/>
        <w:t>¿Está activa su cuenta de la biblioteca?</w:t>
      </w:r>
      <w:bookmarkEnd w:id="4"/>
      <w:r w:rsidR="00B536BE">
        <w:t xml:space="preserve"> </w:t>
      </w:r>
    </w:p>
    <w:bookmarkEnd w:id="5"/>
    <w:p w14:paraId="0CFC37D9" w14:textId="0FBBF164" w:rsidR="0018580D" w:rsidRDefault="0018580D" w:rsidP="0018580D">
      <w:pPr>
        <w:rPr>
          <w:sz w:val="28"/>
          <w:szCs w:val="28"/>
          <w:lang w:val="es-ES"/>
        </w:rPr>
      </w:pPr>
      <w:r w:rsidRPr="0018580D">
        <w:rPr>
          <w:sz w:val="28"/>
          <w:szCs w:val="28"/>
          <w:lang w:val="es-ES"/>
        </w:rPr>
        <w:t xml:space="preserve">¡Mantenga activa su cuenta de la biblioteca </w:t>
      </w:r>
      <w:r>
        <w:rPr>
          <w:sz w:val="28"/>
          <w:szCs w:val="28"/>
          <w:lang w:val="es-ES"/>
        </w:rPr>
        <w:t>B</w:t>
      </w:r>
      <w:r w:rsidRPr="0018580D">
        <w:rPr>
          <w:sz w:val="28"/>
          <w:szCs w:val="28"/>
          <w:lang w:val="es-ES"/>
        </w:rPr>
        <w:t xml:space="preserve">raille y de </w:t>
      </w:r>
      <w:r>
        <w:rPr>
          <w:sz w:val="28"/>
          <w:szCs w:val="28"/>
          <w:lang w:val="es-ES"/>
        </w:rPr>
        <w:t>L</w:t>
      </w:r>
      <w:r w:rsidRPr="0018580D">
        <w:rPr>
          <w:sz w:val="28"/>
          <w:szCs w:val="28"/>
          <w:lang w:val="es-ES"/>
        </w:rPr>
        <w:t xml:space="preserve">ibros </w:t>
      </w:r>
      <w:r>
        <w:rPr>
          <w:sz w:val="28"/>
          <w:szCs w:val="28"/>
          <w:lang w:val="es-ES"/>
        </w:rPr>
        <w:t>Parlante</w:t>
      </w:r>
      <w:r w:rsidRPr="0018580D">
        <w:rPr>
          <w:sz w:val="28"/>
          <w:szCs w:val="28"/>
          <w:lang w:val="es-ES"/>
        </w:rPr>
        <w:t xml:space="preserve">s! Un lector activo </w:t>
      </w:r>
      <w:r w:rsidR="009C4D94">
        <w:rPr>
          <w:sz w:val="28"/>
          <w:szCs w:val="28"/>
          <w:lang w:val="es-ES"/>
        </w:rPr>
        <w:t>escoge</w:t>
      </w:r>
      <w:r w:rsidRPr="0018580D">
        <w:rPr>
          <w:sz w:val="28"/>
          <w:szCs w:val="28"/>
          <w:lang w:val="es-ES"/>
        </w:rPr>
        <w:t xml:space="preserve"> al menos un libro o revista al año. Considere pedirle a su asesor de lector</w:t>
      </w:r>
      <w:r>
        <w:rPr>
          <w:sz w:val="28"/>
          <w:szCs w:val="28"/>
          <w:lang w:val="es-ES"/>
        </w:rPr>
        <w:t>a</w:t>
      </w:r>
      <w:r w:rsidRPr="0018580D">
        <w:rPr>
          <w:sz w:val="28"/>
          <w:szCs w:val="28"/>
          <w:lang w:val="es-ES"/>
        </w:rPr>
        <w:t xml:space="preserve"> que cambie su cuenta de la lista de solicitudes únicamente a una de nuestras muchas opciones de selección automática, seleccionando libros según sus temas y autores favoritos.</w:t>
      </w:r>
      <w:r w:rsidRPr="0018580D">
        <w:rPr>
          <w:lang w:val="es-ES"/>
        </w:rPr>
        <w:t xml:space="preserve"> </w:t>
      </w:r>
      <w:r w:rsidRPr="0018580D">
        <w:rPr>
          <w:sz w:val="28"/>
          <w:szCs w:val="28"/>
          <w:lang w:val="es-ES"/>
        </w:rPr>
        <w:t xml:space="preserve">Si utiliza BARD, descargue un título (libro o revista) cada seis meses. Esto también mantendrá activa su cuenta BARD. </w:t>
      </w:r>
    </w:p>
    <w:p w14:paraId="0D4EE78F" w14:textId="68A137E8" w:rsidR="00090A7E" w:rsidRDefault="0018580D" w:rsidP="009C4D94">
      <w:r w:rsidRPr="0018580D">
        <w:rPr>
          <w:sz w:val="28"/>
          <w:szCs w:val="28"/>
          <w:lang w:val="es-ES"/>
        </w:rPr>
        <w:t xml:space="preserve">Si tiene alguna pregunta, comuníquese con la Biblioteca Braille y Libros </w:t>
      </w:r>
      <w:r>
        <w:rPr>
          <w:sz w:val="28"/>
          <w:szCs w:val="28"/>
          <w:lang w:val="es-ES"/>
        </w:rPr>
        <w:t>Parlante</w:t>
      </w:r>
      <w:r w:rsidRPr="0018580D">
        <w:rPr>
          <w:sz w:val="28"/>
          <w:szCs w:val="28"/>
          <w:lang w:val="es-ES"/>
        </w:rPr>
        <w:t>s (o la biblioteca subregional</w:t>
      </w:r>
      <w:r>
        <w:rPr>
          <w:sz w:val="28"/>
          <w:szCs w:val="28"/>
          <w:lang w:val="es-ES"/>
        </w:rPr>
        <w:t xml:space="preserve"> que mantiene su cuenta</w:t>
      </w:r>
      <w:r w:rsidRPr="0018580D">
        <w:rPr>
          <w:sz w:val="28"/>
          <w:szCs w:val="28"/>
          <w:lang w:val="es-ES"/>
        </w:rPr>
        <w:t>.</w:t>
      </w:r>
      <w:r w:rsidR="009C4D94">
        <w:rPr>
          <w:sz w:val="28"/>
          <w:szCs w:val="28"/>
          <w:lang w:val="es-ES"/>
        </w:rPr>
        <w:t>)</w:t>
      </w:r>
    </w:p>
    <w:p w14:paraId="51888716" w14:textId="01DEC32F" w:rsidR="0053238B" w:rsidRDefault="0018580D" w:rsidP="00BB3BF9">
      <w:pPr>
        <w:rPr>
          <w:sz w:val="28"/>
          <w:szCs w:val="28"/>
          <w:lang w:val="es-ES"/>
        </w:rPr>
      </w:pPr>
      <w:r w:rsidRPr="0018580D">
        <w:rPr>
          <w:sz w:val="28"/>
          <w:szCs w:val="28"/>
          <w:lang w:val="es-ES"/>
        </w:rPr>
        <w:t>Queremos asegurarnos de que reciba el mejor servicio personalizado. Siempre estaremos encantados de atender todas las llamadas y correos electrónicos aquí en la biblioteca regional; sin embargo, algunos de ustedes pueden ser parte de nuestra red subregional de bibliotecas de Florida según el condado en el que viven.</w:t>
      </w:r>
    </w:p>
    <w:p w14:paraId="1D32D311" w14:textId="77777777" w:rsidR="0018580D" w:rsidRDefault="0018580D" w:rsidP="00BB3BF9">
      <w:pPr>
        <w:rPr>
          <w:b/>
          <w:bCs/>
          <w:sz w:val="28"/>
          <w:szCs w:val="28"/>
        </w:rPr>
      </w:pPr>
    </w:p>
    <w:p w14:paraId="609C0BE4" w14:textId="7882B886" w:rsidR="00BB3BF9" w:rsidRPr="00BB3BF9" w:rsidRDefault="00BB3BF9" w:rsidP="00BB3BF9">
      <w:pPr>
        <w:rPr>
          <w:b/>
          <w:bCs/>
          <w:sz w:val="28"/>
          <w:szCs w:val="28"/>
        </w:rPr>
      </w:pPr>
      <w:proofErr w:type="spellStart"/>
      <w:r w:rsidRPr="00BB3BF9">
        <w:rPr>
          <w:b/>
          <w:bCs/>
          <w:sz w:val="28"/>
          <w:szCs w:val="28"/>
        </w:rPr>
        <w:t>Subregional</w:t>
      </w:r>
      <w:r w:rsidR="00AA3B2E">
        <w:rPr>
          <w:b/>
          <w:bCs/>
          <w:sz w:val="28"/>
          <w:szCs w:val="28"/>
        </w:rPr>
        <w:t>es</w:t>
      </w:r>
      <w:proofErr w:type="spellEnd"/>
      <w:r w:rsidRPr="00BB3BF9">
        <w:rPr>
          <w:b/>
          <w:bCs/>
          <w:sz w:val="28"/>
          <w:szCs w:val="28"/>
        </w:rPr>
        <w:t xml:space="preserve">: </w:t>
      </w:r>
      <w:r w:rsidR="00AA3B2E">
        <w:rPr>
          <w:b/>
          <w:bCs/>
          <w:sz w:val="28"/>
          <w:szCs w:val="28"/>
        </w:rPr>
        <w:t xml:space="preserve">Enlaces a </w:t>
      </w:r>
      <w:proofErr w:type="spellStart"/>
      <w:r w:rsidR="00AA3B2E">
        <w:rPr>
          <w:b/>
          <w:bCs/>
          <w:sz w:val="28"/>
          <w:szCs w:val="28"/>
        </w:rPr>
        <w:t>bibliotecas</w:t>
      </w:r>
      <w:proofErr w:type="spellEnd"/>
      <w:r w:rsidR="00AA3B2E">
        <w:rPr>
          <w:b/>
          <w:bCs/>
          <w:sz w:val="28"/>
          <w:szCs w:val="28"/>
        </w:rPr>
        <w:t xml:space="preserve"> del </w:t>
      </w:r>
      <w:proofErr w:type="spellStart"/>
      <w:r w:rsidR="00AA3B2E">
        <w:rPr>
          <w:b/>
          <w:bCs/>
          <w:sz w:val="28"/>
          <w:szCs w:val="28"/>
        </w:rPr>
        <w:t>condado</w:t>
      </w:r>
      <w:proofErr w:type="spellEnd"/>
    </w:p>
    <w:p w14:paraId="5D810829" w14:textId="0F013E35" w:rsidR="00BB3BF9" w:rsidRPr="00BB3BF9" w:rsidRDefault="00AA3B2E" w:rsidP="00BB3BF9">
      <w:pPr>
        <w:numPr>
          <w:ilvl w:val="0"/>
          <w:numId w:val="18"/>
        </w:numPr>
        <w:rPr>
          <w:sz w:val="28"/>
          <w:szCs w:val="28"/>
        </w:rPr>
      </w:pPr>
      <w:r>
        <w:rPr>
          <w:b/>
          <w:bCs/>
          <w:sz w:val="28"/>
          <w:szCs w:val="28"/>
        </w:rPr>
        <w:t>Condado Duval</w:t>
      </w:r>
      <w:r w:rsidR="00BB3BF9" w:rsidRPr="00BB3BF9">
        <w:rPr>
          <w:sz w:val="28"/>
          <w:szCs w:val="28"/>
        </w:rPr>
        <w:br/>
      </w:r>
      <w:r w:rsidR="00F76A19" w:rsidRPr="00F76A19">
        <w:rPr>
          <w:sz w:val="28"/>
          <w:szCs w:val="28"/>
          <w:lang w:val="es-ES"/>
        </w:rPr>
        <w:t xml:space="preserve">Biblioteca pública de Jacksonville, </w:t>
      </w:r>
      <w:r w:rsidR="00F76A19">
        <w:rPr>
          <w:sz w:val="28"/>
          <w:szCs w:val="28"/>
          <w:lang w:val="es-ES"/>
        </w:rPr>
        <w:t>L</w:t>
      </w:r>
      <w:r w:rsidR="00F76A19" w:rsidRPr="00F76A19">
        <w:rPr>
          <w:sz w:val="28"/>
          <w:szCs w:val="28"/>
          <w:lang w:val="es-ES"/>
        </w:rPr>
        <w:t xml:space="preserve">ibros </w:t>
      </w:r>
      <w:r w:rsidR="00F76A19">
        <w:rPr>
          <w:sz w:val="28"/>
          <w:szCs w:val="28"/>
          <w:lang w:val="es-ES"/>
        </w:rPr>
        <w:t>P</w:t>
      </w:r>
      <w:r w:rsidR="00F76A19" w:rsidRPr="00F76A19">
        <w:rPr>
          <w:sz w:val="28"/>
          <w:szCs w:val="28"/>
          <w:lang w:val="es-ES"/>
        </w:rPr>
        <w:t>arlantes/necesidades especiales</w:t>
      </w:r>
      <w:r w:rsidR="00BB3BF9" w:rsidRPr="00BB3BF9">
        <w:rPr>
          <w:sz w:val="28"/>
          <w:szCs w:val="28"/>
        </w:rPr>
        <w:br/>
      </w:r>
      <w:hyperlink r:id="rId10" w:history="1">
        <w:r w:rsidR="00BB3BF9" w:rsidRPr="00BB3BF9">
          <w:rPr>
            <w:rStyle w:val="Hyperlink"/>
            <w:sz w:val="28"/>
            <w:szCs w:val="28"/>
          </w:rPr>
          <w:t>https://jaxpubliclibrary.org/services/talking-books-library</w:t>
        </w:r>
      </w:hyperlink>
    </w:p>
    <w:p w14:paraId="3A230109" w14:textId="445EFE2B" w:rsidR="00BB3BF9" w:rsidRPr="00BB3BF9" w:rsidRDefault="00AA3B2E" w:rsidP="00BB3BF9">
      <w:pPr>
        <w:numPr>
          <w:ilvl w:val="0"/>
          <w:numId w:val="18"/>
        </w:numPr>
        <w:rPr>
          <w:sz w:val="28"/>
          <w:szCs w:val="28"/>
        </w:rPr>
      </w:pPr>
      <w:proofErr w:type="spellStart"/>
      <w:r>
        <w:rPr>
          <w:b/>
          <w:bCs/>
          <w:sz w:val="28"/>
          <w:szCs w:val="28"/>
        </w:rPr>
        <w:t>Condados</w:t>
      </w:r>
      <w:proofErr w:type="spellEnd"/>
      <w:r>
        <w:rPr>
          <w:b/>
          <w:bCs/>
          <w:sz w:val="28"/>
          <w:szCs w:val="28"/>
        </w:rPr>
        <w:t xml:space="preserve"> de </w:t>
      </w:r>
      <w:r w:rsidR="00BB3BF9" w:rsidRPr="00BB3BF9">
        <w:rPr>
          <w:b/>
          <w:bCs/>
          <w:sz w:val="28"/>
          <w:szCs w:val="28"/>
        </w:rPr>
        <w:t xml:space="preserve">Miami-Dade </w:t>
      </w:r>
      <w:r>
        <w:rPr>
          <w:b/>
          <w:bCs/>
          <w:sz w:val="28"/>
          <w:szCs w:val="28"/>
        </w:rPr>
        <w:t>y</w:t>
      </w:r>
      <w:r w:rsidR="00BB3BF9" w:rsidRPr="00BB3BF9">
        <w:rPr>
          <w:b/>
          <w:bCs/>
          <w:sz w:val="28"/>
          <w:szCs w:val="28"/>
        </w:rPr>
        <w:t xml:space="preserve"> Monroe </w:t>
      </w:r>
      <w:r w:rsidR="00BB3BF9" w:rsidRPr="00BB3BF9">
        <w:rPr>
          <w:sz w:val="28"/>
          <w:szCs w:val="28"/>
        </w:rPr>
        <w:br/>
      </w:r>
      <w:hyperlink r:id="rId11" w:history="1">
        <w:r w:rsidR="00BB3BF9" w:rsidRPr="00BB3BF9">
          <w:rPr>
            <w:rStyle w:val="Hyperlink"/>
            <w:sz w:val="28"/>
            <w:szCs w:val="28"/>
          </w:rPr>
          <w:t>https://mdpls.org/talking-books</w:t>
        </w:r>
      </w:hyperlink>
    </w:p>
    <w:p w14:paraId="6BEB7E93" w14:textId="5C555003"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Orange </w:t>
      </w:r>
      <w:r w:rsidR="00BB3BF9" w:rsidRPr="00BB3BF9">
        <w:rPr>
          <w:sz w:val="28"/>
          <w:szCs w:val="28"/>
        </w:rPr>
        <w:br/>
      </w:r>
      <w:hyperlink r:id="rId12" w:history="1">
        <w:r w:rsidR="00BB3BF9" w:rsidRPr="00BB3BF9">
          <w:rPr>
            <w:rStyle w:val="Hyperlink"/>
            <w:sz w:val="28"/>
            <w:szCs w:val="28"/>
          </w:rPr>
          <w:t>https://ocls.info/</w:t>
        </w:r>
      </w:hyperlink>
    </w:p>
    <w:p w14:paraId="4463B21B" w14:textId="0A0FBF1E"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Palm Beach </w:t>
      </w:r>
      <w:r w:rsidR="00BB3BF9" w:rsidRPr="00BB3BF9">
        <w:rPr>
          <w:sz w:val="28"/>
          <w:szCs w:val="28"/>
        </w:rPr>
        <w:br/>
      </w:r>
      <w:hyperlink r:id="rId13" w:history="1">
        <w:r w:rsidR="00BB3BF9" w:rsidRPr="00BB3BF9">
          <w:rPr>
            <w:rStyle w:val="Hyperlink"/>
            <w:sz w:val="28"/>
            <w:szCs w:val="28"/>
          </w:rPr>
          <w:t>https://www.pbclibrary.org/talking-books/</w:t>
        </w:r>
      </w:hyperlink>
    </w:p>
    <w:p w14:paraId="3FB49472" w14:textId="77700D30"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Broward </w:t>
      </w:r>
      <w:r w:rsidR="00BB3BF9" w:rsidRPr="00BB3BF9">
        <w:rPr>
          <w:sz w:val="28"/>
          <w:szCs w:val="28"/>
        </w:rPr>
        <w:br/>
      </w:r>
      <w:hyperlink r:id="rId14" w:history="1">
        <w:r w:rsidR="00BB3BF9" w:rsidRPr="00BB3BF9">
          <w:rPr>
            <w:rStyle w:val="Hyperlink"/>
            <w:sz w:val="28"/>
            <w:szCs w:val="28"/>
          </w:rPr>
          <w:t>https://www.broward.org/Library/</w:t>
        </w:r>
      </w:hyperlink>
    </w:p>
    <w:p w14:paraId="0DAF9CB4" w14:textId="1F8023C8"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Lee </w:t>
      </w:r>
      <w:r w:rsidR="00BB3BF9" w:rsidRPr="00BB3BF9">
        <w:rPr>
          <w:sz w:val="28"/>
          <w:szCs w:val="28"/>
        </w:rPr>
        <w:br/>
      </w:r>
      <w:hyperlink r:id="rId15" w:history="1">
        <w:r w:rsidR="00BB3BF9" w:rsidRPr="00BB3BF9">
          <w:rPr>
            <w:rStyle w:val="Hyperlink"/>
            <w:sz w:val="28"/>
            <w:szCs w:val="28"/>
          </w:rPr>
          <w:t>https://www.leegov.com/</w:t>
        </w:r>
      </w:hyperlink>
    </w:p>
    <w:p w14:paraId="251B5D37" w14:textId="720D9212"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Brevard </w:t>
      </w:r>
      <w:r w:rsidR="00BB3BF9" w:rsidRPr="00BB3BF9">
        <w:rPr>
          <w:sz w:val="28"/>
          <w:szCs w:val="28"/>
        </w:rPr>
        <w:br/>
      </w:r>
      <w:hyperlink r:id="rId16" w:history="1">
        <w:r w:rsidR="00BB3BF9" w:rsidRPr="00BB3BF9">
          <w:rPr>
            <w:rStyle w:val="Hyperlink"/>
            <w:sz w:val="28"/>
            <w:szCs w:val="28"/>
          </w:rPr>
          <w:t>https://www.brevardfl.gov/PublicLibraries/ServicesForTheDisabled</w:t>
        </w:r>
      </w:hyperlink>
    </w:p>
    <w:p w14:paraId="25D3C6D2" w14:textId="7DA3C5B1" w:rsidR="00BB3BF9" w:rsidRPr="00BB3BF9" w:rsidRDefault="00AA3B2E" w:rsidP="00BB3BF9">
      <w:pPr>
        <w:numPr>
          <w:ilvl w:val="0"/>
          <w:numId w:val="18"/>
        </w:numPr>
        <w:rPr>
          <w:sz w:val="28"/>
          <w:szCs w:val="28"/>
        </w:rPr>
      </w:pPr>
      <w:r>
        <w:rPr>
          <w:b/>
          <w:bCs/>
          <w:sz w:val="28"/>
          <w:szCs w:val="28"/>
        </w:rPr>
        <w:t xml:space="preserve">Condado </w:t>
      </w:r>
      <w:r w:rsidR="00BB3BF9" w:rsidRPr="00BB3BF9">
        <w:rPr>
          <w:b/>
          <w:bCs/>
          <w:sz w:val="28"/>
          <w:szCs w:val="28"/>
        </w:rPr>
        <w:t xml:space="preserve">Escambia </w:t>
      </w:r>
      <w:r w:rsidR="00BB3BF9" w:rsidRPr="00BB3BF9">
        <w:rPr>
          <w:sz w:val="28"/>
          <w:szCs w:val="28"/>
        </w:rPr>
        <w:br/>
      </w:r>
      <w:r w:rsidRPr="00AA3B2E">
        <w:rPr>
          <w:sz w:val="28"/>
          <w:szCs w:val="28"/>
          <w:lang w:val="es-ES"/>
        </w:rPr>
        <w:t xml:space="preserve">Biblioteca pública del oeste de Florida, Biblioteca de </w:t>
      </w:r>
      <w:r w:rsidR="00F76A19">
        <w:rPr>
          <w:sz w:val="28"/>
          <w:szCs w:val="28"/>
          <w:lang w:val="es-ES"/>
        </w:rPr>
        <w:t>L</w:t>
      </w:r>
      <w:r w:rsidRPr="00AA3B2E">
        <w:rPr>
          <w:sz w:val="28"/>
          <w:szCs w:val="28"/>
          <w:lang w:val="es-ES"/>
        </w:rPr>
        <w:t xml:space="preserve">ibros </w:t>
      </w:r>
      <w:r w:rsidR="00F76A19">
        <w:rPr>
          <w:sz w:val="28"/>
          <w:szCs w:val="28"/>
          <w:lang w:val="es-ES"/>
        </w:rPr>
        <w:t>P</w:t>
      </w:r>
      <w:r w:rsidRPr="00AA3B2E">
        <w:rPr>
          <w:sz w:val="28"/>
          <w:szCs w:val="28"/>
          <w:lang w:val="es-ES"/>
        </w:rPr>
        <w:t>arlantes</w:t>
      </w:r>
      <w:r w:rsidR="00BB3BF9" w:rsidRPr="00BB3BF9">
        <w:rPr>
          <w:sz w:val="28"/>
          <w:szCs w:val="28"/>
        </w:rPr>
        <w:br/>
      </w:r>
      <w:hyperlink r:id="rId17" w:history="1">
        <w:r w:rsidR="00BB3BF9" w:rsidRPr="00BB3BF9">
          <w:rPr>
            <w:rStyle w:val="Hyperlink"/>
            <w:sz w:val="28"/>
            <w:szCs w:val="28"/>
          </w:rPr>
          <w:t>https://mywfpl.com/borrow/talkingbooks</w:t>
        </w:r>
      </w:hyperlink>
    </w:p>
    <w:p w14:paraId="487F36D6" w14:textId="43FD69D1" w:rsidR="00BB3BF9" w:rsidRPr="00BB3BF9" w:rsidRDefault="00AA3B2E" w:rsidP="00BB3BF9">
      <w:pPr>
        <w:numPr>
          <w:ilvl w:val="0"/>
          <w:numId w:val="18"/>
        </w:numPr>
        <w:rPr>
          <w:sz w:val="28"/>
          <w:szCs w:val="28"/>
        </w:rPr>
      </w:pPr>
      <w:proofErr w:type="spellStart"/>
      <w:r>
        <w:rPr>
          <w:b/>
          <w:bCs/>
          <w:sz w:val="28"/>
          <w:szCs w:val="28"/>
        </w:rPr>
        <w:t>Condados</w:t>
      </w:r>
      <w:proofErr w:type="spellEnd"/>
      <w:r>
        <w:rPr>
          <w:b/>
          <w:bCs/>
          <w:sz w:val="28"/>
          <w:szCs w:val="28"/>
        </w:rPr>
        <w:t xml:space="preserve"> </w:t>
      </w:r>
      <w:r w:rsidR="00BB3BF9" w:rsidRPr="00BB3BF9">
        <w:rPr>
          <w:b/>
          <w:bCs/>
          <w:sz w:val="28"/>
          <w:szCs w:val="28"/>
        </w:rPr>
        <w:t xml:space="preserve">Pinellas </w:t>
      </w:r>
      <w:r>
        <w:rPr>
          <w:b/>
          <w:bCs/>
          <w:sz w:val="28"/>
          <w:szCs w:val="28"/>
        </w:rPr>
        <w:t>y</w:t>
      </w:r>
      <w:r w:rsidR="00BB3BF9" w:rsidRPr="00BB3BF9">
        <w:rPr>
          <w:b/>
          <w:bCs/>
          <w:sz w:val="28"/>
          <w:szCs w:val="28"/>
        </w:rPr>
        <w:t xml:space="preserve"> Sarasota       </w:t>
      </w:r>
      <w:r w:rsidR="00BB3BF9" w:rsidRPr="00BB3BF9">
        <w:rPr>
          <w:sz w:val="28"/>
          <w:szCs w:val="28"/>
        </w:rPr>
        <w:br/>
      </w:r>
      <w:r w:rsidR="00F76A19" w:rsidRPr="00F76A19">
        <w:rPr>
          <w:sz w:val="28"/>
          <w:szCs w:val="28"/>
          <w:lang w:val="es-ES"/>
        </w:rPr>
        <w:t>Cooperativa de Bibliotecas Públicas de Pinellas</w:t>
      </w:r>
      <w:r w:rsidR="00BB3BF9" w:rsidRPr="00BB3BF9">
        <w:rPr>
          <w:sz w:val="28"/>
          <w:szCs w:val="28"/>
        </w:rPr>
        <w:br/>
      </w:r>
      <w:hyperlink r:id="rId18" w:history="1">
        <w:r w:rsidR="00BB3BF9" w:rsidRPr="00BB3BF9">
          <w:rPr>
            <w:rStyle w:val="Hyperlink"/>
            <w:sz w:val="28"/>
            <w:szCs w:val="28"/>
          </w:rPr>
          <w:t>https://pplc.us/tbl/</w:t>
        </w:r>
      </w:hyperlink>
    </w:p>
    <w:p w14:paraId="06078E6E" w14:textId="77777777" w:rsidR="006816B8" w:rsidRDefault="006816B8" w:rsidP="00445B59">
      <w:pPr>
        <w:rPr>
          <w:sz w:val="28"/>
          <w:szCs w:val="28"/>
        </w:rPr>
      </w:pPr>
    </w:p>
    <w:p w14:paraId="1D5E7C70" w14:textId="217467A2" w:rsidR="000E6C62" w:rsidRDefault="00F76A19" w:rsidP="00445B59">
      <w:pPr>
        <w:rPr>
          <w:sz w:val="28"/>
          <w:szCs w:val="28"/>
        </w:rPr>
      </w:pPr>
      <w:r w:rsidRPr="00F76A19">
        <w:rPr>
          <w:sz w:val="28"/>
          <w:szCs w:val="28"/>
          <w:lang w:val="es-ES"/>
        </w:rPr>
        <w:lastRenderedPageBreak/>
        <w:t>Para todos los demás condados, comuníquese con la biblioteca regional al 1-800-226-6075</w:t>
      </w:r>
      <w:r w:rsidR="00BB3BF9">
        <w:rPr>
          <w:sz w:val="28"/>
          <w:szCs w:val="28"/>
        </w:rPr>
        <w:t xml:space="preserve">, o </w:t>
      </w:r>
      <w:proofErr w:type="spellStart"/>
      <w:r>
        <w:rPr>
          <w:sz w:val="28"/>
          <w:szCs w:val="28"/>
        </w:rPr>
        <w:t>por</w:t>
      </w:r>
      <w:proofErr w:type="spellEnd"/>
      <w:r>
        <w:rPr>
          <w:sz w:val="28"/>
          <w:szCs w:val="28"/>
        </w:rPr>
        <w:t xml:space="preserve"> </w:t>
      </w:r>
      <w:proofErr w:type="spellStart"/>
      <w:r>
        <w:rPr>
          <w:sz w:val="28"/>
          <w:szCs w:val="28"/>
        </w:rPr>
        <w:t>correo</w:t>
      </w:r>
      <w:proofErr w:type="spellEnd"/>
      <w:r>
        <w:rPr>
          <w:sz w:val="28"/>
          <w:szCs w:val="28"/>
        </w:rPr>
        <w:t xml:space="preserve"> </w:t>
      </w:r>
      <w:proofErr w:type="spellStart"/>
      <w:r>
        <w:rPr>
          <w:sz w:val="28"/>
          <w:szCs w:val="28"/>
        </w:rPr>
        <w:t>electronico</w:t>
      </w:r>
      <w:proofErr w:type="spellEnd"/>
      <w:r>
        <w:rPr>
          <w:sz w:val="28"/>
          <w:szCs w:val="28"/>
        </w:rPr>
        <w:t xml:space="preserve"> a</w:t>
      </w:r>
      <w:r w:rsidR="00BB3BF9">
        <w:rPr>
          <w:sz w:val="28"/>
          <w:szCs w:val="28"/>
        </w:rPr>
        <w:t xml:space="preserve"> </w:t>
      </w:r>
      <w:hyperlink r:id="rId19" w:history="1">
        <w:r w:rsidR="00BB3BF9" w:rsidRPr="00C426B1">
          <w:rPr>
            <w:rStyle w:val="Hyperlink"/>
            <w:sz w:val="28"/>
            <w:szCs w:val="28"/>
          </w:rPr>
          <w:t>OPAC_librarian@dbs.fldoe.org</w:t>
        </w:r>
      </w:hyperlink>
      <w:r w:rsidR="00BB3BF9">
        <w:rPr>
          <w:sz w:val="28"/>
          <w:szCs w:val="28"/>
        </w:rPr>
        <w:t>.</w:t>
      </w:r>
    </w:p>
    <w:p w14:paraId="4EBB5802" w14:textId="77777777" w:rsidR="006816B8" w:rsidRPr="00885E4D" w:rsidRDefault="006816B8" w:rsidP="006816B8"/>
    <w:p w14:paraId="31CFCE42" w14:textId="048B97DD" w:rsidR="00885E4D" w:rsidRDefault="00F76A19" w:rsidP="00CC550C">
      <w:pPr>
        <w:spacing w:after="0"/>
        <w:rPr>
          <w:rFonts w:cstheme="minorHAnsi"/>
          <w:color w:val="000000"/>
          <w:sz w:val="28"/>
          <w:szCs w:val="28"/>
        </w:rPr>
      </w:pPr>
      <w:r w:rsidRPr="00F76A19">
        <w:rPr>
          <w:rFonts w:ascii="Calibri" w:hAnsi="Calibri" w:cs="Calibri"/>
          <w:b/>
          <w:bCs/>
          <w:sz w:val="36"/>
          <w:szCs w:val="36"/>
          <w:lang w:val="es-ES"/>
        </w:rPr>
        <w:t>Servicio Nacional de Bibliotecas para Ciegos y Personas con Dificultades para acceder al Texto Impreso, Esquina de la Biblioteca del Congreso (NLS)</w:t>
      </w:r>
    </w:p>
    <w:p w14:paraId="321B5926" w14:textId="6BAE885A" w:rsidR="00B551D0" w:rsidRPr="00CC550C" w:rsidRDefault="00F76A19" w:rsidP="00CC550C">
      <w:pPr>
        <w:spacing w:after="0"/>
        <w:rPr>
          <w:rFonts w:cstheme="minorHAnsi"/>
          <w:color w:val="000000"/>
          <w:sz w:val="28"/>
          <w:szCs w:val="28"/>
        </w:rPr>
      </w:pPr>
      <w:r>
        <w:rPr>
          <w:rFonts w:cstheme="minorHAnsi"/>
          <w:color w:val="000000"/>
          <w:sz w:val="28"/>
          <w:szCs w:val="28"/>
          <w:lang w:val="es-ES"/>
        </w:rPr>
        <w:t xml:space="preserve">El </w:t>
      </w:r>
      <w:r w:rsidRPr="00F76A19">
        <w:rPr>
          <w:rFonts w:cstheme="minorHAnsi"/>
          <w:color w:val="000000"/>
          <w:sz w:val="28"/>
          <w:szCs w:val="28"/>
          <w:lang w:val="es-ES"/>
        </w:rPr>
        <w:t xml:space="preserve">servicio Braille and Audio Reading </w:t>
      </w:r>
      <w:proofErr w:type="spellStart"/>
      <w:r w:rsidRPr="00F76A19">
        <w:rPr>
          <w:rFonts w:cstheme="minorHAnsi"/>
          <w:color w:val="000000"/>
          <w:sz w:val="28"/>
          <w:szCs w:val="28"/>
          <w:lang w:val="es-ES"/>
        </w:rPr>
        <w:t>Download</w:t>
      </w:r>
      <w:proofErr w:type="spellEnd"/>
      <w:r w:rsidRPr="00F76A19">
        <w:rPr>
          <w:rFonts w:cstheme="minorHAnsi"/>
          <w:color w:val="000000"/>
          <w:sz w:val="28"/>
          <w:szCs w:val="28"/>
          <w:lang w:val="es-ES"/>
        </w:rPr>
        <w:t xml:space="preserve"> (BARD</w:t>
      </w:r>
      <w:r w:rsidR="00E61DB3">
        <w:rPr>
          <w:rFonts w:cstheme="minorHAnsi"/>
          <w:color w:val="000000"/>
          <w:sz w:val="28"/>
          <w:szCs w:val="28"/>
          <w:lang w:val="es-ES"/>
        </w:rPr>
        <w:t xml:space="preserve"> por sus siglas en </w:t>
      </w:r>
      <w:r w:rsidR="00E61DB3" w:rsidRPr="00E61DB3">
        <w:rPr>
          <w:rFonts w:cstheme="minorHAnsi"/>
          <w:color w:val="000000"/>
          <w:sz w:val="28"/>
          <w:szCs w:val="28"/>
          <w:lang w:val="es-ES"/>
        </w:rPr>
        <w:t>inglés</w:t>
      </w:r>
      <w:r w:rsidRPr="00F76A19">
        <w:rPr>
          <w:rFonts w:cstheme="minorHAnsi"/>
          <w:color w:val="000000"/>
          <w:sz w:val="28"/>
          <w:szCs w:val="28"/>
          <w:lang w:val="es-ES"/>
        </w:rPr>
        <w:t>) ofrecido por NLS ha anunciado un nuevo límite en las descargas. A partir del 6 de febrero de 2024, los usuarios de NLS podrán descargar un total de 250 libros y revistas de BARD en cualquier período consecutivo de treinta días. El límite es por título único y se aplica a las descargas de audio y braille de todos los libros, revistas y otros títulos. NLS también ha indicado que el límite se aplicará en todas las plataformas. Los clientes no podrán descargar más de 250 libros y revistas en un período consecutivo de treinta días, independientemente del formato o la interfaz BARD utilizada.</w:t>
      </w:r>
    </w:p>
    <w:p w14:paraId="325D088C" w14:textId="77777777" w:rsidR="00F76A19" w:rsidRDefault="00F76A19" w:rsidP="00CC550C">
      <w:pPr>
        <w:spacing w:after="0"/>
        <w:rPr>
          <w:rFonts w:cstheme="minorHAnsi"/>
          <w:color w:val="000000"/>
          <w:sz w:val="28"/>
          <w:szCs w:val="28"/>
        </w:rPr>
      </w:pPr>
    </w:p>
    <w:p w14:paraId="6BE97A30" w14:textId="04FA1799" w:rsidR="00090A7E" w:rsidRDefault="00F76A19" w:rsidP="00445B59">
      <w:pPr>
        <w:spacing w:after="0"/>
        <w:rPr>
          <w:rFonts w:cstheme="minorHAnsi"/>
          <w:color w:val="000000"/>
          <w:sz w:val="28"/>
          <w:szCs w:val="28"/>
          <w:lang w:val="es-ES"/>
        </w:rPr>
      </w:pPr>
      <w:r w:rsidRPr="00F76A19">
        <w:rPr>
          <w:rFonts w:cstheme="minorHAnsi"/>
          <w:color w:val="000000"/>
          <w:sz w:val="28"/>
          <w:szCs w:val="28"/>
          <w:lang w:val="es-ES"/>
        </w:rPr>
        <w:t>La buena noticia es que el límite de autorización sólo se aplica a cada “título único” descargado. Esto significa que los usuarios están autorizados a descargar el mismo título en varios dispositivos en el mismo período de treinta días. Por lo tanto, los usuarios pueden tener la libertad de utilizar el mismo título en dispositivos braille y de audio sin exceder su límite de 250 títulos.</w:t>
      </w:r>
    </w:p>
    <w:p w14:paraId="1ECDAFDD" w14:textId="77777777" w:rsidR="00F76A19" w:rsidRPr="00605058" w:rsidRDefault="00F76A19" w:rsidP="00445B59">
      <w:pPr>
        <w:spacing w:after="0"/>
        <w:rPr>
          <w:rFonts w:cstheme="minorHAnsi"/>
          <w:sz w:val="28"/>
          <w:szCs w:val="28"/>
        </w:rPr>
      </w:pPr>
    </w:p>
    <w:p w14:paraId="027AAF7F" w14:textId="4156A9E2" w:rsidR="00861E30" w:rsidRPr="00861E30" w:rsidRDefault="00030BF6" w:rsidP="00445B59">
      <w:pPr>
        <w:rPr>
          <w:sz w:val="28"/>
          <w:szCs w:val="28"/>
        </w:rPr>
      </w:pPr>
      <w:r w:rsidRPr="00030BF6">
        <w:rPr>
          <w:sz w:val="28"/>
          <w:szCs w:val="28"/>
          <w:lang w:val="es-ES"/>
        </w:rPr>
        <w:t>Manténgase al día con las últimas noticias de NLS visitando la página de Anuncios y Avisos en nuestro sitio web</w:t>
      </w:r>
      <w:r w:rsidRPr="00030BF6">
        <w:rPr>
          <w:sz w:val="28"/>
          <w:szCs w:val="28"/>
        </w:rPr>
        <w:t xml:space="preserve"> </w:t>
      </w:r>
      <w:hyperlink r:id="rId20" w:history="1">
        <w:r w:rsidR="00B45CFB" w:rsidRPr="00577943">
          <w:rPr>
            <w:rStyle w:val="Hyperlink"/>
            <w:b/>
            <w:bCs/>
            <w:sz w:val="28"/>
            <w:szCs w:val="28"/>
          </w:rPr>
          <w:t>https://dbs.fldoe.org/library</w:t>
        </w:r>
      </w:hyperlink>
      <w:r w:rsidR="00B45CFB">
        <w:rPr>
          <w:b/>
          <w:bCs/>
          <w:sz w:val="28"/>
          <w:szCs w:val="28"/>
        </w:rPr>
        <w:t xml:space="preserve"> </w:t>
      </w:r>
      <w:r w:rsidR="00861E30" w:rsidRPr="00861E30">
        <w:rPr>
          <w:sz w:val="28"/>
          <w:szCs w:val="28"/>
        </w:rPr>
        <w:t>.</w:t>
      </w:r>
    </w:p>
    <w:p w14:paraId="7D0FF21B" w14:textId="77777777" w:rsidR="00D35C52" w:rsidRDefault="00D35C52" w:rsidP="00445B59">
      <w:pPr>
        <w:spacing w:after="0"/>
        <w:rPr>
          <w:sz w:val="28"/>
          <w:szCs w:val="28"/>
        </w:rPr>
      </w:pPr>
    </w:p>
    <w:p w14:paraId="0D24917A" w14:textId="1B961D74" w:rsidR="00757DC0" w:rsidRDefault="00030BF6" w:rsidP="00445B59">
      <w:pPr>
        <w:pStyle w:val="Heading2"/>
        <w:spacing w:line="240" w:lineRule="auto"/>
        <w:rPr>
          <w:sz w:val="28"/>
          <w:szCs w:val="28"/>
        </w:rPr>
      </w:pPr>
      <w:r>
        <w:t>La Sala de Lectura</w:t>
      </w:r>
    </w:p>
    <w:p w14:paraId="47883394" w14:textId="481DDD75" w:rsidR="00F5562E" w:rsidRDefault="00030BF6" w:rsidP="00445B59">
      <w:pPr>
        <w:pStyle w:val="Heading3"/>
      </w:pPr>
      <w:proofErr w:type="spellStart"/>
      <w:r>
        <w:t>Nuevos</w:t>
      </w:r>
      <w:proofErr w:type="spellEnd"/>
      <w:r>
        <w:t xml:space="preserve"> Temas </w:t>
      </w:r>
      <w:proofErr w:type="spellStart"/>
      <w:r>
        <w:t>Encabezados</w:t>
      </w:r>
      <w:proofErr w:type="spellEnd"/>
      <w:r>
        <w:t>:</w:t>
      </w:r>
    </w:p>
    <w:p w14:paraId="0FD09F27" w14:textId="53100F5A" w:rsidR="00B43597" w:rsidRDefault="00030BF6" w:rsidP="00445B59">
      <w:pPr>
        <w:spacing w:after="0"/>
        <w:rPr>
          <w:rFonts w:ascii="Calibri" w:eastAsia="Calibri" w:hAnsi="Calibri" w:cs="Calibri"/>
          <w:sz w:val="28"/>
          <w:szCs w:val="28"/>
          <w:lang w:val="es-ES"/>
        </w:rPr>
      </w:pPr>
      <w:r w:rsidRPr="00030BF6">
        <w:rPr>
          <w:rFonts w:ascii="Calibri" w:eastAsia="Calibri" w:hAnsi="Calibri" w:cs="Calibri"/>
          <w:sz w:val="28"/>
          <w:szCs w:val="28"/>
          <w:lang w:val="es-ES"/>
        </w:rPr>
        <w:t>¡Hemos agregado más títulos de temas a nuestro catálogo, como una forma de que usted tenga un control aún mejor sobre sus selecciones de libros! Comuníquese con su biblioteca y solicite que se agreguen estos temas a su cuenta. Si tiene selección automática, el sistema podrá relacionarlo mejor con más títulos que desee.</w:t>
      </w:r>
    </w:p>
    <w:p w14:paraId="592ACF89" w14:textId="77777777" w:rsidR="00030BF6" w:rsidRDefault="00030BF6" w:rsidP="00445B59">
      <w:pPr>
        <w:spacing w:after="0"/>
        <w:rPr>
          <w:rFonts w:ascii="Calibri" w:eastAsia="Calibri" w:hAnsi="Calibri" w:cs="Calibri"/>
          <w:sz w:val="28"/>
          <w:szCs w:val="28"/>
        </w:rPr>
      </w:pPr>
    </w:p>
    <w:p w14:paraId="6A9A07B3" w14:textId="77777777" w:rsidR="00030BF6" w:rsidRPr="00030BF6"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Animales</w:t>
      </w:r>
      <w:proofErr w:type="spellEnd"/>
      <w:r w:rsidRPr="00030BF6">
        <w:rPr>
          <w:rFonts w:ascii="Calibri" w:eastAsia="Calibri" w:hAnsi="Calibri" w:cs="Calibri"/>
          <w:sz w:val="28"/>
          <w:szCs w:val="28"/>
        </w:rPr>
        <w:t xml:space="preserve">: Perros </w:t>
      </w:r>
      <w:proofErr w:type="spellStart"/>
      <w:r w:rsidRPr="00030BF6">
        <w:rPr>
          <w:rFonts w:ascii="Calibri" w:eastAsia="Calibri" w:hAnsi="Calibri" w:cs="Calibri"/>
          <w:sz w:val="28"/>
          <w:szCs w:val="28"/>
        </w:rPr>
        <w:t>guía</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Animales</w:t>
      </w:r>
      <w:proofErr w:type="spellEnd"/>
      <w:r w:rsidRPr="00030BF6">
        <w:rPr>
          <w:rFonts w:ascii="Calibri" w:eastAsia="Calibri" w:hAnsi="Calibri" w:cs="Calibri"/>
          <w:sz w:val="28"/>
          <w:szCs w:val="28"/>
        </w:rPr>
        <w:t xml:space="preserve"> de </w:t>
      </w:r>
      <w:proofErr w:type="spellStart"/>
      <w:r w:rsidRPr="00030BF6">
        <w:rPr>
          <w:rFonts w:ascii="Calibri" w:eastAsia="Calibri" w:hAnsi="Calibri" w:cs="Calibri"/>
          <w:sz w:val="28"/>
          <w:szCs w:val="28"/>
        </w:rPr>
        <w:t>servicio</w:t>
      </w:r>
      <w:proofErr w:type="spellEnd"/>
      <w:r w:rsidRPr="00030BF6">
        <w:rPr>
          <w:rFonts w:ascii="Calibri" w:eastAsia="Calibri" w:hAnsi="Calibri" w:cs="Calibri"/>
          <w:sz w:val="28"/>
          <w:szCs w:val="28"/>
        </w:rPr>
        <w:t>.</w:t>
      </w:r>
    </w:p>
    <w:p w14:paraId="3226570A" w14:textId="77777777" w:rsidR="00030BF6" w:rsidRPr="00030BF6"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Ficción</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deportiva</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historias</w:t>
      </w:r>
      <w:proofErr w:type="spellEnd"/>
      <w:r w:rsidRPr="00030BF6">
        <w:rPr>
          <w:rFonts w:ascii="Calibri" w:eastAsia="Calibri" w:hAnsi="Calibri" w:cs="Calibri"/>
          <w:sz w:val="28"/>
          <w:szCs w:val="28"/>
        </w:rPr>
        <w:t xml:space="preserve"> de </w:t>
      </w:r>
      <w:proofErr w:type="spellStart"/>
      <w:r w:rsidRPr="00030BF6">
        <w:rPr>
          <w:rFonts w:ascii="Calibri" w:eastAsia="Calibri" w:hAnsi="Calibri" w:cs="Calibri"/>
          <w:sz w:val="28"/>
          <w:szCs w:val="28"/>
        </w:rPr>
        <w:t>coches</w:t>
      </w:r>
      <w:proofErr w:type="spellEnd"/>
      <w:r w:rsidRPr="00030BF6">
        <w:rPr>
          <w:rFonts w:ascii="Calibri" w:eastAsia="Calibri" w:hAnsi="Calibri" w:cs="Calibri"/>
          <w:sz w:val="28"/>
          <w:szCs w:val="28"/>
        </w:rPr>
        <w:t>/</w:t>
      </w:r>
      <w:proofErr w:type="spellStart"/>
      <w:r w:rsidRPr="00030BF6">
        <w:rPr>
          <w:rFonts w:ascii="Calibri" w:eastAsia="Calibri" w:hAnsi="Calibri" w:cs="Calibri"/>
          <w:sz w:val="28"/>
          <w:szCs w:val="28"/>
        </w:rPr>
        <w:t>carreras</w:t>
      </w:r>
      <w:proofErr w:type="spellEnd"/>
      <w:r w:rsidRPr="00030BF6">
        <w:rPr>
          <w:rFonts w:ascii="Calibri" w:eastAsia="Calibri" w:hAnsi="Calibri" w:cs="Calibri"/>
          <w:sz w:val="28"/>
          <w:szCs w:val="28"/>
        </w:rPr>
        <w:t>.</w:t>
      </w:r>
    </w:p>
    <w:p w14:paraId="03E5DB86" w14:textId="77777777" w:rsidR="00030BF6" w:rsidRPr="00030BF6"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Ficción</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deportiva</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relatos</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ecuestres</w:t>
      </w:r>
      <w:proofErr w:type="spellEnd"/>
    </w:p>
    <w:p w14:paraId="242362B2" w14:textId="77777777" w:rsidR="00030BF6" w:rsidRPr="00030BF6"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Ficción</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deportiva</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Historias</w:t>
      </w:r>
      <w:proofErr w:type="spellEnd"/>
      <w:r w:rsidRPr="00030BF6">
        <w:rPr>
          <w:rFonts w:ascii="Calibri" w:eastAsia="Calibri" w:hAnsi="Calibri" w:cs="Calibri"/>
          <w:sz w:val="28"/>
          <w:szCs w:val="28"/>
        </w:rPr>
        <w:t xml:space="preserve"> de </w:t>
      </w:r>
      <w:proofErr w:type="spellStart"/>
      <w:r w:rsidRPr="00030BF6">
        <w:rPr>
          <w:rFonts w:ascii="Calibri" w:eastAsia="Calibri" w:hAnsi="Calibri" w:cs="Calibri"/>
          <w:sz w:val="28"/>
          <w:szCs w:val="28"/>
        </w:rPr>
        <w:t>fútbol</w:t>
      </w:r>
      <w:proofErr w:type="spellEnd"/>
      <w:r w:rsidRPr="00030BF6">
        <w:rPr>
          <w:rFonts w:ascii="Calibri" w:eastAsia="Calibri" w:hAnsi="Calibri" w:cs="Calibri"/>
          <w:sz w:val="28"/>
          <w:szCs w:val="28"/>
        </w:rPr>
        <w:t>.</w:t>
      </w:r>
    </w:p>
    <w:p w14:paraId="7C8E1749" w14:textId="77777777" w:rsidR="00030BF6" w:rsidRPr="00030BF6"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Ficción</w:t>
      </w:r>
      <w:proofErr w:type="spellEnd"/>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filosófica</w:t>
      </w:r>
      <w:proofErr w:type="spellEnd"/>
    </w:p>
    <w:p w14:paraId="509A0622" w14:textId="72203671" w:rsidR="006C14ED" w:rsidRDefault="00030BF6" w:rsidP="00030BF6">
      <w:pPr>
        <w:rPr>
          <w:rFonts w:ascii="Calibri" w:eastAsia="Calibri" w:hAnsi="Calibri" w:cs="Calibri"/>
          <w:sz w:val="28"/>
          <w:szCs w:val="28"/>
        </w:rPr>
      </w:pPr>
      <w:r w:rsidRPr="00030BF6">
        <w:rPr>
          <w:rFonts w:ascii="Calibri" w:eastAsia="Calibri" w:hAnsi="Calibri" w:cs="Calibri"/>
          <w:sz w:val="28"/>
          <w:szCs w:val="28"/>
        </w:rPr>
        <w:t xml:space="preserve">• </w:t>
      </w:r>
      <w:proofErr w:type="spellStart"/>
      <w:r w:rsidRPr="00030BF6">
        <w:rPr>
          <w:rFonts w:ascii="Calibri" w:eastAsia="Calibri" w:hAnsi="Calibri" w:cs="Calibri"/>
          <w:sz w:val="28"/>
          <w:szCs w:val="28"/>
        </w:rPr>
        <w:t>Diario</w:t>
      </w:r>
      <w:proofErr w:type="spellEnd"/>
      <w:r w:rsidRPr="00030BF6">
        <w:rPr>
          <w:rFonts w:ascii="Calibri" w:eastAsia="Calibri" w:hAnsi="Calibri" w:cs="Calibri"/>
          <w:sz w:val="28"/>
          <w:szCs w:val="28"/>
        </w:rPr>
        <w:t xml:space="preserve"> de </w:t>
      </w:r>
      <w:proofErr w:type="spellStart"/>
      <w:r w:rsidRPr="00030BF6">
        <w:rPr>
          <w:rFonts w:ascii="Calibri" w:eastAsia="Calibri" w:hAnsi="Calibri" w:cs="Calibri"/>
          <w:sz w:val="28"/>
          <w:szCs w:val="28"/>
        </w:rPr>
        <w:t>ficción</w:t>
      </w:r>
      <w:proofErr w:type="spellEnd"/>
    </w:p>
    <w:p w14:paraId="6A6F43D8" w14:textId="77777777" w:rsidR="00E61DB3" w:rsidRDefault="00E61DB3" w:rsidP="00030BF6">
      <w:pPr>
        <w:rPr>
          <w:rFonts w:ascii="Calibri" w:eastAsia="Calibri" w:hAnsi="Calibri" w:cs="Calibri"/>
          <w:sz w:val="28"/>
          <w:szCs w:val="28"/>
        </w:rPr>
      </w:pPr>
    </w:p>
    <w:p w14:paraId="699936F5" w14:textId="77777777" w:rsidR="00E61DB3" w:rsidRDefault="00E61DB3" w:rsidP="00030BF6">
      <w:pPr>
        <w:rPr>
          <w:rFonts w:ascii="Calibri" w:eastAsia="Calibri" w:hAnsi="Calibri" w:cs="Calibri"/>
          <w:sz w:val="28"/>
          <w:szCs w:val="28"/>
        </w:rPr>
      </w:pPr>
    </w:p>
    <w:p w14:paraId="28A67B69" w14:textId="77777777" w:rsidR="00E61DB3" w:rsidRDefault="00E61DB3" w:rsidP="00030BF6">
      <w:pPr>
        <w:rPr>
          <w:sz w:val="28"/>
          <w:szCs w:val="28"/>
        </w:rPr>
      </w:pPr>
    </w:p>
    <w:p w14:paraId="30381D0D" w14:textId="6E4C29C3" w:rsidR="003D30E4" w:rsidRPr="00B9711B" w:rsidRDefault="003D30E4" w:rsidP="003D30E4">
      <w:pPr>
        <w:spacing w:line="276" w:lineRule="auto"/>
        <w:rPr>
          <w:rFonts w:ascii="Calibri" w:hAnsi="Calibri" w:cs="Calibri"/>
          <w:bCs/>
          <w:sz w:val="28"/>
          <w:szCs w:val="28"/>
        </w:rPr>
      </w:pPr>
      <w:r>
        <w:rPr>
          <w:noProof/>
        </w:rPr>
        <mc:AlternateContent>
          <mc:Choice Requires="wps">
            <w:drawing>
              <wp:anchor distT="0" distB="0" distL="114300" distR="114300" simplePos="0" relativeHeight="251660288" behindDoc="0" locked="0" layoutInCell="1" allowOverlap="1" wp14:anchorId="31D0E588" wp14:editId="23594462">
                <wp:simplePos x="0" y="0"/>
                <wp:positionH relativeFrom="margin">
                  <wp:posOffset>330200</wp:posOffset>
                </wp:positionH>
                <wp:positionV relativeFrom="paragraph">
                  <wp:posOffset>95885</wp:posOffset>
                </wp:positionV>
                <wp:extent cx="5549900" cy="895350"/>
                <wp:effectExtent l="0" t="0" r="12700" b="19050"/>
                <wp:wrapNone/>
                <wp:docPr id="15217245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0" cy="895350"/>
                        </a:xfrm>
                        <a:prstGeom prst="rect">
                          <a:avLst/>
                        </a:prstGeom>
                        <a:solidFill>
                          <a:sysClr val="window" lastClr="FFFFFF"/>
                        </a:solidFill>
                        <a:ln w="12700">
                          <a:solidFill>
                            <a:schemeClr val="tx1"/>
                          </a:solidFill>
                        </a:ln>
                        <a:effectLst/>
                      </wps:spPr>
                      <wps:txbx>
                        <w:txbxContent>
                          <w:p w14:paraId="216D74A2" w14:textId="15CF17CB" w:rsidR="002F578E" w:rsidRPr="00C4375F" w:rsidRDefault="00030BF6" w:rsidP="00A77760">
                            <w:pPr>
                              <w:pStyle w:val="NoSpacing"/>
                              <w:jc w:val="center"/>
                              <w:rPr>
                                <w:rFonts w:asciiTheme="majorHAnsi" w:hAnsiTheme="majorHAnsi" w:cstheme="minorHAnsi"/>
                                <w:sz w:val="28"/>
                                <w:szCs w:val="28"/>
                              </w:rPr>
                            </w:pPr>
                            <w:r>
                              <w:rPr>
                                <w:rFonts w:asciiTheme="majorHAnsi" w:hAnsiTheme="majorHAnsi" w:cstheme="minorHAnsi"/>
                                <w:sz w:val="28"/>
                                <w:szCs w:val="28"/>
                              </w:rPr>
                              <w:t xml:space="preserve">Los servicios de La Biblioteca de </w:t>
                            </w:r>
                            <w:r w:rsidR="002F578E" w:rsidRPr="00C4375F">
                              <w:rPr>
                                <w:rFonts w:asciiTheme="majorHAnsi" w:hAnsiTheme="majorHAnsi" w:cstheme="minorHAnsi"/>
                                <w:sz w:val="28"/>
                                <w:szCs w:val="28"/>
                              </w:rPr>
                              <w:t xml:space="preserve">Braille </w:t>
                            </w:r>
                            <w:r>
                              <w:rPr>
                                <w:rFonts w:asciiTheme="majorHAnsi" w:hAnsiTheme="majorHAnsi" w:cstheme="minorHAnsi"/>
                                <w:sz w:val="28"/>
                                <w:szCs w:val="28"/>
                              </w:rPr>
                              <w:t>y Libros Parlantes hacen</w:t>
                            </w:r>
                            <w:r w:rsidR="00FC6AAF">
                              <w:rPr>
                                <w:rFonts w:asciiTheme="majorHAnsi" w:hAnsiTheme="majorHAnsi" w:cstheme="minorHAnsi"/>
                                <w:sz w:val="28"/>
                                <w:szCs w:val="28"/>
                              </w:rPr>
                              <w:t xml:space="preserve"> </w:t>
                            </w:r>
                            <w:r w:rsidR="002F578E" w:rsidRPr="00C4375F">
                              <w:rPr>
                                <w:rFonts w:asciiTheme="majorHAnsi" w:hAnsiTheme="majorHAnsi" w:cstheme="minorHAnsi"/>
                                <w:sz w:val="28"/>
                                <w:szCs w:val="28"/>
                              </w:rPr>
                              <w:t>part</w:t>
                            </w:r>
                            <w:r>
                              <w:rPr>
                                <w:rFonts w:asciiTheme="majorHAnsi" w:hAnsiTheme="majorHAnsi" w:cstheme="minorHAnsi"/>
                                <w:sz w:val="28"/>
                                <w:szCs w:val="28"/>
                              </w:rPr>
                              <w:t>e</w:t>
                            </w:r>
                            <w:r w:rsidR="002F578E" w:rsidRPr="00C4375F">
                              <w:rPr>
                                <w:rFonts w:asciiTheme="majorHAnsi" w:hAnsiTheme="majorHAnsi" w:cstheme="minorHAnsi"/>
                                <w:sz w:val="28"/>
                                <w:szCs w:val="28"/>
                              </w:rPr>
                              <w:t xml:space="preserve"> </w:t>
                            </w:r>
                            <w:r>
                              <w:rPr>
                                <w:rFonts w:asciiTheme="majorHAnsi" w:hAnsiTheme="majorHAnsi" w:cstheme="minorHAnsi"/>
                                <w:sz w:val="28"/>
                                <w:szCs w:val="28"/>
                              </w:rPr>
                              <w:t>de</w:t>
                            </w:r>
                            <w:r w:rsidR="002F578E" w:rsidRPr="00C4375F">
                              <w:rPr>
                                <w:rFonts w:asciiTheme="majorHAnsi" w:hAnsiTheme="majorHAnsi" w:cstheme="minorHAnsi"/>
                                <w:sz w:val="28"/>
                                <w:szCs w:val="28"/>
                              </w:rPr>
                              <w:t xml:space="preserve"> </w:t>
                            </w:r>
                            <w:r>
                              <w:rPr>
                                <w:rFonts w:asciiTheme="majorHAnsi" w:hAnsiTheme="majorHAnsi" w:cstheme="minorHAnsi"/>
                                <w:sz w:val="28"/>
                                <w:szCs w:val="28"/>
                              </w:rPr>
                              <w:t xml:space="preserve">la </w:t>
                            </w:r>
                          </w:p>
                          <w:p w14:paraId="7F2036E6" w14:textId="16E13ABF" w:rsidR="002F578E" w:rsidRPr="00C4375F" w:rsidRDefault="00B354C7" w:rsidP="00A77760">
                            <w:pPr>
                              <w:pStyle w:val="NoSpacing"/>
                              <w:jc w:val="center"/>
                              <w:rPr>
                                <w:rFonts w:asciiTheme="majorHAnsi" w:hAnsiTheme="majorHAnsi" w:cstheme="minorHAnsi"/>
                                <w:b/>
                                <w:sz w:val="28"/>
                                <w:szCs w:val="28"/>
                              </w:rPr>
                            </w:pPr>
                            <w:r>
                              <w:rPr>
                                <w:rFonts w:asciiTheme="majorHAnsi" w:hAnsiTheme="majorHAnsi" w:cstheme="minorHAnsi"/>
                                <w:b/>
                                <w:sz w:val="28"/>
                                <w:szCs w:val="28"/>
                              </w:rPr>
                              <w:t xml:space="preserve">Division </w:t>
                            </w:r>
                            <w:r w:rsidR="00030BF6">
                              <w:rPr>
                                <w:rFonts w:asciiTheme="majorHAnsi" w:hAnsiTheme="majorHAnsi" w:cstheme="minorHAnsi"/>
                                <w:b/>
                                <w:sz w:val="28"/>
                                <w:szCs w:val="28"/>
                              </w:rPr>
                              <w:t>de Servicios a los Ciegos,</w:t>
                            </w:r>
                            <w:r w:rsidR="00030BF6" w:rsidRPr="00030BF6">
                              <w:rPr>
                                <w:rFonts w:asciiTheme="majorHAnsi" w:hAnsiTheme="majorHAnsi" w:cstheme="minorHAnsi"/>
                                <w:b/>
                                <w:sz w:val="28"/>
                                <w:szCs w:val="28"/>
                              </w:rPr>
                              <w:t xml:space="preserve"> </w:t>
                            </w:r>
                            <w:r w:rsidR="00E61DB3" w:rsidRPr="00C4375F">
                              <w:rPr>
                                <w:rFonts w:asciiTheme="majorHAnsi" w:hAnsiTheme="majorHAnsi" w:cstheme="minorHAnsi"/>
                                <w:b/>
                                <w:sz w:val="28"/>
                                <w:szCs w:val="28"/>
                              </w:rPr>
                              <w:t>Departamen</w:t>
                            </w:r>
                            <w:r w:rsidR="00E61DB3">
                              <w:rPr>
                                <w:rFonts w:asciiTheme="majorHAnsi" w:hAnsiTheme="majorHAnsi" w:cstheme="minorHAnsi"/>
                                <w:b/>
                                <w:sz w:val="28"/>
                                <w:szCs w:val="28"/>
                              </w:rPr>
                              <w:t>to</w:t>
                            </w:r>
                            <w:r w:rsidR="00030BF6" w:rsidRPr="00C4375F">
                              <w:rPr>
                                <w:rFonts w:asciiTheme="majorHAnsi" w:hAnsiTheme="majorHAnsi" w:cstheme="minorHAnsi"/>
                                <w:b/>
                                <w:sz w:val="28"/>
                                <w:szCs w:val="28"/>
                              </w:rPr>
                              <w:t xml:space="preserve"> </w:t>
                            </w:r>
                            <w:r w:rsidR="00E61DB3">
                              <w:rPr>
                                <w:rFonts w:asciiTheme="majorHAnsi" w:hAnsiTheme="majorHAnsi" w:cstheme="minorHAnsi"/>
                                <w:b/>
                                <w:sz w:val="28"/>
                                <w:szCs w:val="28"/>
                              </w:rPr>
                              <w:t>de</w:t>
                            </w:r>
                            <w:r w:rsidR="00030BF6" w:rsidRPr="00C4375F">
                              <w:rPr>
                                <w:rFonts w:asciiTheme="majorHAnsi" w:hAnsiTheme="majorHAnsi" w:cstheme="minorHAnsi"/>
                                <w:b/>
                                <w:sz w:val="28"/>
                                <w:szCs w:val="28"/>
                              </w:rPr>
                              <w:t xml:space="preserve"> Educa</w:t>
                            </w:r>
                            <w:r w:rsidR="00E61DB3">
                              <w:rPr>
                                <w:rFonts w:asciiTheme="majorHAnsi" w:hAnsiTheme="majorHAnsi" w:cstheme="minorHAnsi"/>
                                <w:b/>
                                <w:sz w:val="28"/>
                                <w:szCs w:val="28"/>
                              </w:rPr>
                              <w:t>c</w:t>
                            </w:r>
                            <w:r w:rsidR="00030BF6" w:rsidRPr="00C4375F">
                              <w:rPr>
                                <w:rFonts w:asciiTheme="majorHAnsi" w:hAnsiTheme="majorHAnsi" w:cstheme="minorHAnsi"/>
                                <w:b/>
                                <w:sz w:val="28"/>
                                <w:szCs w:val="28"/>
                              </w:rPr>
                              <w:t>i</w:t>
                            </w:r>
                            <w:r w:rsidR="00E61DB3">
                              <w:rPr>
                                <w:rFonts w:asciiTheme="majorHAnsi" w:hAnsiTheme="majorHAnsi" w:cstheme="minorHAnsi"/>
                                <w:b/>
                                <w:sz w:val="28"/>
                                <w:szCs w:val="28"/>
                              </w:rPr>
                              <w:t>ò</w:t>
                            </w:r>
                            <w:r w:rsidR="00030BF6" w:rsidRPr="00C4375F">
                              <w:rPr>
                                <w:rFonts w:asciiTheme="majorHAnsi" w:hAnsiTheme="majorHAnsi" w:cstheme="minorHAnsi"/>
                                <w:b/>
                                <w:sz w:val="28"/>
                                <w:szCs w:val="28"/>
                              </w:rPr>
                              <w:t>n</w:t>
                            </w:r>
                            <w:r w:rsidR="00E61DB3">
                              <w:rPr>
                                <w:rFonts w:asciiTheme="majorHAnsi" w:hAnsiTheme="majorHAnsi" w:cstheme="minorHAnsi"/>
                                <w:b/>
                                <w:sz w:val="28"/>
                                <w:szCs w:val="28"/>
                              </w:rPr>
                              <w:t xml:space="preserve"> de Florida</w:t>
                            </w:r>
                          </w:p>
                          <w:p w14:paraId="11E723C6" w14:textId="18FEF6C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w:t>
                            </w:r>
                            <w:r w:rsidR="00E61DB3">
                              <w:rPr>
                                <w:rFonts w:asciiTheme="majorHAnsi" w:hAnsiTheme="majorHAnsi" w:cstheme="minorHAnsi"/>
                                <w:sz w:val="28"/>
                                <w:szCs w:val="28"/>
                              </w:rPr>
                              <w:t>e</w:t>
                            </w:r>
                            <w:r w:rsidRPr="00C4375F">
                              <w:rPr>
                                <w:rFonts w:asciiTheme="majorHAnsi" w:hAnsiTheme="majorHAnsi" w:cstheme="minorHAnsi"/>
                                <w:sz w:val="28"/>
                                <w:szCs w:val="28"/>
                              </w:rPr>
                              <w:t xml:space="preserve"> </w:t>
                            </w:r>
                            <w:r w:rsidR="00E61DB3">
                              <w:rPr>
                                <w:rFonts w:asciiTheme="majorHAnsi" w:hAnsiTheme="majorHAnsi" w:cstheme="minorHAnsi"/>
                                <w:sz w:val="28"/>
                                <w:szCs w:val="28"/>
                              </w:rPr>
                              <w:t>nuestro sitio</w:t>
                            </w:r>
                            <w:r w:rsidRPr="00C4375F">
                              <w:rPr>
                                <w:rFonts w:asciiTheme="majorHAnsi" w:hAnsiTheme="majorHAnsi" w:cstheme="minorHAnsi"/>
                                <w:sz w:val="28"/>
                                <w:szCs w:val="28"/>
                              </w:rPr>
                              <w:t xml:space="preserve"> web </w:t>
                            </w:r>
                            <w:r w:rsidR="00E61DB3">
                              <w:rPr>
                                <w:rFonts w:asciiTheme="majorHAnsi" w:hAnsiTheme="majorHAnsi" w:cstheme="minorHAnsi"/>
                                <w:sz w:val="28"/>
                                <w:szCs w:val="28"/>
                              </w:rPr>
                              <w:t>en</w:t>
                            </w:r>
                            <w:r w:rsidRPr="00C4375F">
                              <w:rPr>
                                <w:rFonts w:asciiTheme="majorHAnsi" w:hAnsiTheme="majorHAnsi" w:cstheme="minorHAnsi"/>
                                <w:sz w:val="28"/>
                                <w:szCs w:val="28"/>
                              </w:rPr>
                              <w:t xml:space="preserve"> </w:t>
                            </w:r>
                            <w:hyperlink r:id="rId21"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2"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E588" id="_x0000_t202" coordsize="21600,21600" o:spt="202" path="m,l,21600r21600,l21600,xe">
                <v:stroke joinstyle="miter"/>
                <v:path gradientshapeok="t" o:connecttype="rect"/>
              </v:shapetype>
              <v:shape id="Text Box 1" o:spid="_x0000_s1026" type="#_x0000_t202" style="position:absolute;margin-left:26pt;margin-top:7.55pt;width:437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" fillcolor="window" strokecolor="black [3213]" strokeweight="1pt">
                <v:path arrowok="t"/>
                <v:textbox>
                  <w:txbxContent>
                    <w:p w14:paraId="216D74A2" w14:textId="15CF17CB" w:rsidR="002F578E" w:rsidRPr="00C4375F" w:rsidRDefault="00030BF6" w:rsidP="00A77760">
                      <w:pPr>
                        <w:pStyle w:val="NoSpacing"/>
                        <w:jc w:val="center"/>
                        <w:rPr>
                          <w:rFonts w:asciiTheme="majorHAnsi" w:hAnsiTheme="majorHAnsi" w:cstheme="minorHAnsi"/>
                          <w:sz w:val="28"/>
                          <w:szCs w:val="28"/>
                        </w:rPr>
                      </w:pPr>
                      <w:r>
                        <w:rPr>
                          <w:rFonts w:asciiTheme="majorHAnsi" w:hAnsiTheme="majorHAnsi" w:cstheme="minorHAnsi"/>
                          <w:sz w:val="28"/>
                          <w:szCs w:val="28"/>
                        </w:rPr>
                        <w:t xml:space="preserve">Los servicios de La Biblioteca de </w:t>
                      </w:r>
                      <w:r w:rsidR="002F578E" w:rsidRPr="00C4375F">
                        <w:rPr>
                          <w:rFonts w:asciiTheme="majorHAnsi" w:hAnsiTheme="majorHAnsi" w:cstheme="minorHAnsi"/>
                          <w:sz w:val="28"/>
                          <w:szCs w:val="28"/>
                        </w:rPr>
                        <w:t xml:space="preserve">Braille </w:t>
                      </w:r>
                      <w:r>
                        <w:rPr>
                          <w:rFonts w:asciiTheme="majorHAnsi" w:hAnsiTheme="majorHAnsi" w:cstheme="minorHAnsi"/>
                          <w:sz w:val="28"/>
                          <w:szCs w:val="28"/>
                        </w:rPr>
                        <w:t>y Libros Parlantes hacen</w:t>
                      </w:r>
                      <w:r w:rsidR="00FC6AAF">
                        <w:rPr>
                          <w:rFonts w:asciiTheme="majorHAnsi" w:hAnsiTheme="majorHAnsi" w:cstheme="minorHAnsi"/>
                          <w:sz w:val="28"/>
                          <w:szCs w:val="28"/>
                        </w:rPr>
                        <w:t xml:space="preserve"> </w:t>
                      </w:r>
                      <w:r w:rsidR="002F578E" w:rsidRPr="00C4375F">
                        <w:rPr>
                          <w:rFonts w:asciiTheme="majorHAnsi" w:hAnsiTheme="majorHAnsi" w:cstheme="minorHAnsi"/>
                          <w:sz w:val="28"/>
                          <w:szCs w:val="28"/>
                        </w:rPr>
                        <w:t>part</w:t>
                      </w:r>
                      <w:r>
                        <w:rPr>
                          <w:rFonts w:asciiTheme="majorHAnsi" w:hAnsiTheme="majorHAnsi" w:cstheme="minorHAnsi"/>
                          <w:sz w:val="28"/>
                          <w:szCs w:val="28"/>
                        </w:rPr>
                        <w:t>e</w:t>
                      </w:r>
                      <w:r w:rsidR="002F578E" w:rsidRPr="00C4375F">
                        <w:rPr>
                          <w:rFonts w:asciiTheme="majorHAnsi" w:hAnsiTheme="majorHAnsi" w:cstheme="minorHAnsi"/>
                          <w:sz w:val="28"/>
                          <w:szCs w:val="28"/>
                        </w:rPr>
                        <w:t xml:space="preserve"> </w:t>
                      </w:r>
                      <w:r>
                        <w:rPr>
                          <w:rFonts w:asciiTheme="majorHAnsi" w:hAnsiTheme="majorHAnsi" w:cstheme="minorHAnsi"/>
                          <w:sz w:val="28"/>
                          <w:szCs w:val="28"/>
                        </w:rPr>
                        <w:t>de</w:t>
                      </w:r>
                      <w:r w:rsidR="002F578E" w:rsidRPr="00C4375F">
                        <w:rPr>
                          <w:rFonts w:asciiTheme="majorHAnsi" w:hAnsiTheme="majorHAnsi" w:cstheme="minorHAnsi"/>
                          <w:sz w:val="28"/>
                          <w:szCs w:val="28"/>
                        </w:rPr>
                        <w:t xml:space="preserve"> </w:t>
                      </w:r>
                      <w:r>
                        <w:rPr>
                          <w:rFonts w:asciiTheme="majorHAnsi" w:hAnsiTheme="majorHAnsi" w:cstheme="minorHAnsi"/>
                          <w:sz w:val="28"/>
                          <w:szCs w:val="28"/>
                        </w:rPr>
                        <w:t xml:space="preserve">la </w:t>
                      </w:r>
                    </w:p>
                    <w:p w14:paraId="7F2036E6" w14:textId="16E13ABF" w:rsidR="002F578E" w:rsidRPr="00C4375F" w:rsidRDefault="00B354C7" w:rsidP="00A77760">
                      <w:pPr>
                        <w:pStyle w:val="NoSpacing"/>
                        <w:jc w:val="center"/>
                        <w:rPr>
                          <w:rFonts w:asciiTheme="majorHAnsi" w:hAnsiTheme="majorHAnsi" w:cstheme="minorHAnsi"/>
                          <w:b/>
                          <w:sz w:val="28"/>
                          <w:szCs w:val="28"/>
                        </w:rPr>
                      </w:pPr>
                      <w:r>
                        <w:rPr>
                          <w:rFonts w:asciiTheme="majorHAnsi" w:hAnsiTheme="majorHAnsi" w:cstheme="minorHAnsi"/>
                          <w:b/>
                          <w:sz w:val="28"/>
                          <w:szCs w:val="28"/>
                        </w:rPr>
                        <w:t xml:space="preserve">Division </w:t>
                      </w:r>
                      <w:r w:rsidR="00030BF6">
                        <w:rPr>
                          <w:rFonts w:asciiTheme="majorHAnsi" w:hAnsiTheme="majorHAnsi" w:cstheme="minorHAnsi"/>
                          <w:b/>
                          <w:sz w:val="28"/>
                          <w:szCs w:val="28"/>
                        </w:rPr>
                        <w:t>de Servicios a los Ciegos,</w:t>
                      </w:r>
                      <w:r w:rsidR="00030BF6" w:rsidRPr="00030BF6">
                        <w:rPr>
                          <w:rFonts w:asciiTheme="majorHAnsi" w:hAnsiTheme="majorHAnsi" w:cstheme="minorHAnsi"/>
                          <w:b/>
                          <w:sz w:val="28"/>
                          <w:szCs w:val="28"/>
                        </w:rPr>
                        <w:t xml:space="preserve"> </w:t>
                      </w:r>
                      <w:r w:rsidR="00E61DB3" w:rsidRPr="00C4375F">
                        <w:rPr>
                          <w:rFonts w:asciiTheme="majorHAnsi" w:hAnsiTheme="majorHAnsi" w:cstheme="minorHAnsi"/>
                          <w:b/>
                          <w:sz w:val="28"/>
                          <w:szCs w:val="28"/>
                        </w:rPr>
                        <w:t>Departamen</w:t>
                      </w:r>
                      <w:r w:rsidR="00E61DB3">
                        <w:rPr>
                          <w:rFonts w:asciiTheme="majorHAnsi" w:hAnsiTheme="majorHAnsi" w:cstheme="minorHAnsi"/>
                          <w:b/>
                          <w:sz w:val="28"/>
                          <w:szCs w:val="28"/>
                        </w:rPr>
                        <w:t>to</w:t>
                      </w:r>
                      <w:r w:rsidR="00030BF6" w:rsidRPr="00C4375F">
                        <w:rPr>
                          <w:rFonts w:asciiTheme="majorHAnsi" w:hAnsiTheme="majorHAnsi" w:cstheme="minorHAnsi"/>
                          <w:b/>
                          <w:sz w:val="28"/>
                          <w:szCs w:val="28"/>
                        </w:rPr>
                        <w:t xml:space="preserve"> </w:t>
                      </w:r>
                      <w:r w:rsidR="00E61DB3">
                        <w:rPr>
                          <w:rFonts w:asciiTheme="majorHAnsi" w:hAnsiTheme="majorHAnsi" w:cstheme="minorHAnsi"/>
                          <w:b/>
                          <w:sz w:val="28"/>
                          <w:szCs w:val="28"/>
                        </w:rPr>
                        <w:t>de</w:t>
                      </w:r>
                      <w:r w:rsidR="00030BF6" w:rsidRPr="00C4375F">
                        <w:rPr>
                          <w:rFonts w:asciiTheme="majorHAnsi" w:hAnsiTheme="majorHAnsi" w:cstheme="minorHAnsi"/>
                          <w:b/>
                          <w:sz w:val="28"/>
                          <w:szCs w:val="28"/>
                        </w:rPr>
                        <w:t xml:space="preserve"> Educa</w:t>
                      </w:r>
                      <w:r w:rsidR="00E61DB3">
                        <w:rPr>
                          <w:rFonts w:asciiTheme="majorHAnsi" w:hAnsiTheme="majorHAnsi" w:cstheme="minorHAnsi"/>
                          <w:b/>
                          <w:sz w:val="28"/>
                          <w:szCs w:val="28"/>
                        </w:rPr>
                        <w:t>c</w:t>
                      </w:r>
                      <w:r w:rsidR="00030BF6" w:rsidRPr="00C4375F">
                        <w:rPr>
                          <w:rFonts w:asciiTheme="majorHAnsi" w:hAnsiTheme="majorHAnsi" w:cstheme="minorHAnsi"/>
                          <w:b/>
                          <w:sz w:val="28"/>
                          <w:szCs w:val="28"/>
                        </w:rPr>
                        <w:t>i</w:t>
                      </w:r>
                      <w:r w:rsidR="00E61DB3">
                        <w:rPr>
                          <w:rFonts w:asciiTheme="majorHAnsi" w:hAnsiTheme="majorHAnsi" w:cstheme="minorHAnsi"/>
                          <w:b/>
                          <w:sz w:val="28"/>
                          <w:szCs w:val="28"/>
                        </w:rPr>
                        <w:t>ò</w:t>
                      </w:r>
                      <w:r w:rsidR="00030BF6" w:rsidRPr="00C4375F">
                        <w:rPr>
                          <w:rFonts w:asciiTheme="majorHAnsi" w:hAnsiTheme="majorHAnsi" w:cstheme="minorHAnsi"/>
                          <w:b/>
                          <w:sz w:val="28"/>
                          <w:szCs w:val="28"/>
                        </w:rPr>
                        <w:t>n</w:t>
                      </w:r>
                      <w:r w:rsidR="00E61DB3">
                        <w:rPr>
                          <w:rFonts w:asciiTheme="majorHAnsi" w:hAnsiTheme="majorHAnsi" w:cstheme="minorHAnsi"/>
                          <w:b/>
                          <w:sz w:val="28"/>
                          <w:szCs w:val="28"/>
                        </w:rPr>
                        <w:t xml:space="preserve"> de Florida</w:t>
                      </w:r>
                    </w:p>
                    <w:p w14:paraId="11E723C6" w14:textId="18FEF6C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w:t>
                      </w:r>
                      <w:r w:rsidR="00E61DB3">
                        <w:rPr>
                          <w:rFonts w:asciiTheme="majorHAnsi" w:hAnsiTheme="majorHAnsi" w:cstheme="minorHAnsi"/>
                          <w:sz w:val="28"/>
                          <w:szCs w:val="28"/>
                        </w:rPr>
                        <w:t>e</w:t>
                      </w:r>
                      <w:r w:rsidRPr="00C4375F">
                        <w:rPr>
                          <w:rFonts w:asciiTheme="majorHAnsi" w:hAnsiTheme="majorHAnsi" w:cstheme="minorHAnsi"/>
                          <w:sz w:val="28"/>
                          <w:szCs w:val="28"/>
                        </w:rPr>
                        <w:t xml:space="preserve"> </w:t>
                      </w:r>
                      <w:r w:rsidR="00E61DB3">
                        <w:rPr>
                          <w:rFonts w:asciiTheme="majorHAnsi" w:hAnsiTheme="majorHAnsi" w:cstheme="minorHAnsi"/>
                          <w:sz w:val="28"/>
                          <w:szCs w:val="28"/>
                        </w:rPr>
                        <w:t>nuestro sitio</w:t>
                      </w:r>
                      <w:r w:rsidRPr="00C4375F">
                        <w:rPr>
                          <w:rFonts w:asciiTheme="majorHAnsi" w:hAnsiTheme="majorHAnsi" w:cstheme="minorHAnsi"/>
                          <w:sz w:val="28"/>
                          <w:szCs w:val="28"/>
                        </w:rPr>
                        <w:t xml:space="preserve"> web </w:t>
                      </w:r>
                      <w:r w:rsidR="00E61DB3">
                        <w:rPr>
                          <w:rFonts w:asciiTheme="majorHAnsi" w:hAnsiTheme="majorHAnsi" w:cstheme="minorHAnsi"/>
                          <w:sz w:val="28"/>
                          <w:szCs w:val="28"/>
                        </w:rPr>
                        <w:t>en</w:t>
                      </w:r>
                      <w:r w:rsidRPr="00C4375F">
                        <w:rPr>
                          <w:rFonts w:asciiTheme="majorHAnsi" w:hAnsiTheme="majorHAnsi" w:cstheme="minorHAnsi"/>
                          <w:sz w:val="28"/>
                          <w:szCs w:val="28"/>
                        </w:rPr>
                        <w:t xml:space="preserve"> </w:t>
                      </w:r>
                      <w:hyperlink r:id="rId23"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4"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v:textbox>
                <w10:wrap anchorx="margin"/>
              </v:shape>
            </w:pict>
          </mc:Fallback>
        </mc:AlternateContent>
      </w:r>
    </w:p>
    <w:p w14:paraId="5CAFAA59" w14:textId="73D9EBD1" w:rsidR="001B7CFC" w:rsidRPr="00702B6B" w:rsidRDefault="001B7CFC" w:rsidP="00445B59">
      <w:pPr>
        <w:spacing w:after="0"/>
        <w:ind w:left="360" w:firstLine="360"/>
        <w:rPr>
          <w:rFonts w:ascii="Calibri" w:hAnsi="Calibri" w:cs="Calibri"/>
          <w:b/>
          <w:sz w:val="28"/>
          <w:szCs w:val="28"/>
        </w:rPr>
      </w:pPr>
    </w:p>
    <w:p w14:paraId="5A26FBE9" w14:textId="7C2B58B7" w:rsidR="00C4375F" w:rsidRPr="00702B6B" w:rsidRDefault="00C4375F" w:rsidP="00445B59">
      <w:pPr>
        <w:spacing w:after="0"/>
        <w:jc w:val="center"/>
        <w:rPr>
          <w:rFonts w:ascii="Calibri" w:hAnsi="Calibri" w:cs="Calibri"/>
          <w:b/>
          <w:sz w:val="28"/>
          <w:szCs w:val="28"/>
        </w:rPr>
      </w:pPr>
    </w:p>
    <w:p w14:paraId="67D783AC" w14:textId="19DF29BD" w:rsidR="009F6E08" w:rsidRDefault="009F6E08" w:rsidP="009F6E08">
      <w:pPr>
        <w:spacing w:after="0"/>
        <w:rPr>
          <w:rFonts w:ascii="Calibri" w:hAnsi="Calibri" w:cs="Calibri"/>
          <w:b/>
          <w:sz w:val="28"/>
          <w:szCs w:val="28"/>
        </w:rPr>
      </w:pPr>
    </w:p>
    <w:p w14:paraId="51DF42D9" w14:textId="77777777" w:rsidR="003D30E4" w:rsidRDefault="003D30E4" w:rsidP="009F6E08">
      <w:pPr>
        <w:spacing w:after="0"/>
        <w:rPr>
          <w:rFonts w:ascii="Calibri" w:hAnsi="Calibri" w:cs="Calibri"/>
          <w:b/>
          <w:sz w:val="32"/>
          <w:szCs w:val="32"/>
        </w:rPr>
      </w:pPr>
    </w:p>
    <w:p w14:paraId="078A27BC" w14:textId="478B356D" w:rsidR="009F6E08" w:rsidRDefault="001D4448" w:rsidP="00E61DB3">
      <w:pPr>
        <w:spacing w:after="0"/>
        <w:ind w:left="720"/>
        <w:jc w:val="center"/>
        <w:rPr>
          <w:rFonts w:ascii="Calibri" w:hAnsi="Calibri" w:cs="Calibri"/>
          <w:b/>
          <w:noProof/>
          <w:sz w:val="32"/>
          <w:szCs w:val="32"/>
        </w:rPr>
      </w:pPr>
      <w:r>
        <w:rPr>
          <w:rFonts w:ascii="Calibri" w:hAnsi="Calibri" w:cs="Calibri"/>
          <w:b/>
          <w:sz w:val="32"/>
          <w:szCs w:val="32"/>
          <w:lang w:val="es-ES"/>
        </w:rPr>
        <w:t>C</w:t>
      </w:r>
      <w:r w:rsidRPr="001D4448">
        <w:rPr>
          <w:rFonts w:ascii="Calibri" w:hAnsi="Calibri" w:cs="Calibri"/>
          <w:b/>
          <w:sz w:val="32"/>
          <w:szCs w:val="32"/>
          <w:lang w:val="es-ES"/>
        </w:rPr>
        <w:t>omuníquese</w:t>
      </w:r>
      <w:r w:rsidR="008C2A98" w:rsidRPr="00304494">
        <w:rPr>
          <w:rFonts w:ascii="Calibri" w:hAnsi="Calibri" w:cs="Calibri"/>
          <w:b/>
          <w:sz w:val="32"/>
          <w:szCs w:val="32"/>
        </w:rPr>
        <w:t xml:space="preserve"> 1-800-226-6075 o </w:t>
      </w:r>
      <w:proofErr w:type="spellStart"/>
      <w:r w:rsidR="00E61DB3">
        <w:rPr>
          <w:rFonts w:ascii="Calibri" w:hAnsi="Calibri" w:cs="Calibri"/>
          <w:b/>
          <w:sz w:val="32"/>
          <w:szCs w:val="32"/>
        </w:rPr>
        <w:t>por</w:t>
      </w:r>
      <w:proofErr w:type="spellEnd"/>
      <w:r w:rsidR="00E61DB3">
        <w:rPr>
          <w:rFonts w:ascii="Calibri" w:hAnsi="Calibri" w:cs="Calibri"/>
          <w:b/>
          <w:sz w:val="32"/>
          <w:szCs w:val="32"/>
        </w:rPr>
        <w:t xml:space="preserve"> </w:t>
      </w:r>
      <w:proofErr w:type="spellStart"/>
      <w:r w:rsidR="00E61DB3">
        <w:rPr>
          <w:rFonts w:ascii="Calibri" w:hAnsi="Calibri" w:cs="Calibri"/>
          <w:b/>
          <w:sz w:val="32"/>
          <w:szCs w:val="32"/>
        </w:rPr>
        <w:t>correo</w:t>
      </w:r>
      <w:proofErr w:type="spellEnd"/>
      <w:r w:rsidR="00E61DB3">
        <w:rPr>
          <w:rFonts w:ascii="Calibri" w:hAnsi="Calibri" w:cs="Calibri"/>
          <w:b/>
          <w:sz w:val="32"/>
          <w:szCs w:val="32"/>
        </w:rPr>
        <w:t xml:space="preserve"> </w:t>
      </w:r>
      <w:proofErr w:type="spellStart"/>
      <w:r w:rsidR="00E61DB3">
        <w:rPr>
          <w:rFonts w:ascii="Calibri" w:hAnsi="Calibri" w:cs="Calibri"/>
          <w:b/>
          <w:sz w:val="32"/>
          <w:szCs w:val="32"/>
        </w:rPr>
        <w:t>electronico</w:t>
      </w:r>
      <w:proofErr w:type="spellEnd"/>
      <w:r w:rsidR="00E61DB3">
        <w:rPr>
          <w:rFonts w:ascii="Calibri" w:hAnsi="Calibri" w:cs="Calibri"/>
          <w:b/>
          <w:sz w:val="32"/>
          <w:szCs w:val="32"/>
        </w:rPr>
        <w:t xml:space="preserve"> a</w:t>
      </w:r>
      <w:r w:rsidR="00292670" w:rsidRPr="00304494">
        <w:rPr>
          <w:rFonts w:ascii="Calibri" w:hAnsi="Calibri" w:cs="Calibri"/>
          <w:b/>
          <w:sz w:val="32"/>
          <w:szCs w:val="32"/>
        </w:rPr>
        <w:t xml:space="preserve"> </w:t>
      </w:r>
      <w:hyperlink r:id="rId25" w:history="1">
        <w:r w:rsidR="00E61DB3" w:rsidRPr="002F394E">
          <w:rPr>
            <w:rStyle w:val="Hyperlink"/>
            <w:rFonts w:ascii="Calibri" w:hAnsi="Calibri" w:cs="Calibri"/>
            <w:b/>
            <w:sz w:val="32"/>
            <w:szCs w:val="32"/>
          </w:rPr>
          <w:t>OPAC_librarian@dbs.fldoe.org</w:t>
        </w:r>
      </w:hyperlink>
    </w:p>
    <w:p w14:paraId="5D2710D1" w14:textId="3ECEED09" w:rsidR="00A77760" w:rsidRPr="00304494" w:rsidRDefault="009F6E08" w:rsidP="00816FB3">
      <w:pPr>
        <w:spacing w:after="0"/>
        <w:jc w:val="center"/>
        <w:rPr>
          <w:rFonts w:ascii="Calibri" w:hAnsi="Calibri" w:cs="Calibri"/>
          <w:b/>
          <w:sz w:val="32"/>
          <w:szCs w:val="32"/>
        </w:rPr>
      </w:pPr>
      <w:r w:rsidRPr="00304494">
        <w:rPr>
          <w:rFonts w:ascii="Calibri" w:hAnsi="Calibri" w:cs="Calibri"/>
          <w:b/>
          <w:noProof/>
          <w:sz w:val="32"/>
          <w:szCs w:val="32"/>
        </w:rPr>
        <w:drawing>
          <wp:inline distT="0" distB="0" distL="0" distR="0" wp14:anchorId="07065E1C" wp14:editId="7AEB00D1">
            <wp:extent cx="2125980" cy="609550"/>
            <wp:effectExtent l="0" t="0" r="0" b="63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69993" cy="622169"/>
                    </a:xfrm>
                    <a:prstGeom prst="rect">
                      <a:avLst/>
                    </a:prstGeom>
                  </pic:spPr>
                </pic:pic>
              </a:graphicData>
            </a:graphic>
          </wp:inline>
        </w:drawing>
      </w:r>
    </w:p>
    <w:sectPr w:rsidR="00A77760" w:rsidRPr="00304494" w:rsidSect="00B66E4B">
      <w:head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789B7" w14:textId="77777777" w:rsidR="00B66E4B" w:rsidRDefault="00B66E4B" w:rsidP="009B6AD3">
      <w:pPr>
        <w:spacing w:after="0"/>
      </w:pPr>
      <w:r>
        <w:separator/>
      </w:r>
    </w:p>
  </w:endnote>
  <w:endnote w:type="continuationSeparator" w:id="0">
    <w:p w14:paraId="05E146F4" w14:textId="77777777" w:rsidR="00B66E4B" w:rsidRDefault="00B66E4B" w:rsidP="009B6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DA538" w14:textId="77777777" w:rsidR="00B66E4B" w:rsidRDefault="00B66E4B" w:rsidP="009B6AD3">
      <w:pPr>
        <w:spacing w:after="0"/>
      </w:pPr>
      <w:r>
        <w:separator/>
      </w:r>
    </w:p>
  </w:footnote>
  <w:footnote w:type="continuationSeparator" w:id="0">
    <w:p w14:paraId="53814CDC" w14:textId="77777777" w:rsidR="00B66E4B" w:rsidRDefault="00B66E4B" w:rsidP="009B6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E0B24" w14:textId="1BF8276B" w:rsidR="009B6AD3" w:rsidRDefault="009B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2449"/>
    <w:multiLevelType w:val="hybridMultilevel"/>
    <w:tmpl w:val="888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B0E4A"/>
    <w:multiLevelType w:val="hybridMultilevel"/>
    <w:tmpl w:val="611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3BEE"/>
    <w:multiLevelType w:val="hybridMultilevel"/>
    <w:tmpl w:val="AA900A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B0DAF"/>
    <w:multiLevelType w:val="hybridMultilevel"/>
    <w:tmpl w:val="1088A7EC"/>
    <w:lvl w:ilvl="0" w:tplc="8990C71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5C4"/>
    <w:multiLevelType w:val="hybridMultilevel"/>
    <w:tmpl w:val="C44A03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5B858B6"/>
    <w:multiLevelType w:val="hybridMultilevel"/>
    <w:tmpl w:val="054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032"/>
    <w:multiLevelType w:val="hybridMultilevel"/>
    <w:tmpl w:val="B27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7030B"/>
    <w:multiLevelType w:val="multilevel"/>
    <w:tmpl w:val="CFA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65F5"/>
    <w:multiLevelType w:val="hybridMultilevel"/>
    <w:tmpl w:val="7D6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D29C9"/>
    <w:multiLevelType w:val="hybridMultilevel"/>
    <w:tmpl w:val="A09C0C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E65AE2"/>
    <w:multiLevelType w:val="hybridMultilevel"/>
    <w:tmpl w:val="B01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166FC"/>
    <w:multiLevelType w:val="multilevel"/>
    <w:tmpl w:val="53122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A79DE"/>
    <w:multiLevelType w:val="hybridMultilevel"/>
    <w:tmpl w:val="7B18CC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653"/>
    <w:multiLevelType w:val="hybridMultilevel"/>
    <w:tmpl w:val="083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A1269"/>
    <w:multiLevelType w:val="hybridMultilevel"/>
    <w:tmpl w:val="CF1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395E"/>
    <w:multiLevelType w:val="hybridMultilevel"/>
    <w:tmpl w:val="FBF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02A5B"/>
    <w:multiLevelType w:val="multilevel"/>
    <w:tmpl w:val="4EDA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34C0D"/>
    <w:multiLevelType w:val="hybridMultilevel"/>
    <w:tmpl w:val="812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024A6"/>
    <w:multiLevelType w:val="multilevel"/>
    <w:tmpl w:val="4BE86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95254"/>
    <w:multiLevelType w:val="hybridMultilevel"/>
    <w:tmpl w:val="2C4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37C31"/>
    <w:multiLevelType w:val="hybridMultilevel"/>
    <w:tmpl w:val="60A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D233B"/>
    <w:multiLevelType w:val="hybridMultilevel"/>
    <w:tmpl w:val="98C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D4EC2"/>
    <w:multiLevelType w:val="hybridMultilevel"/>
    <w:tmpl w:val="55E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D5088"/>
    <w:multiLevelType w:val="hybridMultilevel"/>
    <w:tmpl w:val="E602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33947"/>
    <w:multiLevelType w:val="hybridMultilevel"/>
    <w:tmpl w:val="EFF8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F3BEE"/>
    <w:multiLevelType w:val="hybridMultilevel"/>
    <w:tmpl w:val="CB0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81211">
    <w:abstractNumId w:val="22"/>
  </w:num>
  <w:num w:numId="2" w16cid:durableId="339505067">
    <w:abstractNumId w:val="25"/>
  </w:num>
  <w:num w:numId="3" w16cid:durableId="640034574">
    <w:abstractNumId w:val="23"/>
  </w:num>
  <w:num w:numId="4" w16cid:durableId="607271367">
    <w:abstractNumId w:val="5"/>
  </w:num>
  <w:num w:numId="5" w16cid:durableId="1013721752">
    <w:abstractNumId w:val="21"/>
  </w:num>
  <w:num w:numId="6" w16cid:durableId="1989432411">
    <w:abstractNumId w:val="1"/>
  </w:num>
  <w:num w:numId="7" w16cid:durableId="1027950451">
    <w:abstractNumId w:val="0"/>
  </w:num>
  <w:num w:numId="8" w16cid:durableId="613906082">
    <w:abstractNumId w:val="20"/>
  </w:num>
  <w:num w:numId="9" w16cid:durableId="1289430069">
    <w:abstractNumId w:val="17"/>
  </w:num>
  <w:num w:numId="10" w16cid:durableId="1639651862">
    <w:abstractNumId w:val="3"/>
  </w:num>
  <w:num w:numId="11" w16cid:durableId="1606766833">
    <w:abstractNumId w:val="13"/>
  </w:num>
  <w:num w:numId="12" w16cid:durableId="2118284870">
    <w:abstractNumId w:val="11"/>
  </w:num>
  <w:num w:numId="13" w16cid:durableId="581065800">
    <w:abstractNumId w:val="14"/>
  </w:num>
  <w:num w:numId="14" w16cid:durableId="1981304413">
    <w:abstractNumId w:val="4"/>
  </w:num>
  <w:num w:numId="15" w16cid:durableId="49959126">
    <w:abstractNumId w:val="8"/>
  </w:num>
  <w:num w:numId="16" w16cid:durableId="423036331">
    <w:abstractNumId w:val="12"/>
  </w:num>
  <w:num w:numId="17" w16cid:durableId="1219126921">
    <w:abstractNumId w:val="2"/>
  </w:num>
  <w:num w:numId="18" w16cid:durableId="876234969">
    <w:abstractNumId w:val="7"/>
  </w:num>
  <w:num w:numId="19" w16cid:durableId="1296763206">
    <w:abstractNumId w:val="16"/>
  </w:num>
  <w:num w:numId="20" w16cid:durableId="290718047">
    <w:abstractNumId w:val="19"/>
  </w:num>
  <w:num w:numId="21" w16cid:durableId="798307408">
    <w:abstractNumId w:val="6"/>
  </w:num>
  <w:num w:numId="22" w16cid:durableId="1702777616">
    <w:abstractNumId w:val="15"/>
  </w:num>
  <w:num w:numId="23" w16cid:durableId="1049571061">
    <w:abstractNumId w:val="10"/>
  </w:num>
  <w:num w:numId="24" w16cid:durableId="1695643687">
    <w:abstractNumId w:val="18"/>
  </w:num>
  <w:num w:numId="25" w16cid:durableId="575630399">
    <w:abstractNumId w:val="24"/>
  </w:num>
  <w:num w:numId="26" w16cid:durableId="20364212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c0sLQ0MbEwNrZQ0lEKTi0uzszPAykwNKgFAIESq+gtAAAA"/>
  </w:docVars>
  <w:rsids>
    <w:rsidRoot w:val="00EF16B8"/>
    <w:rsid w:val="000003E6"/>
    <w:rsid w:val="000021EF"/>
    <w:rsid w:val="0000535A"/>
    <w:rsid w:val="0001004E"/>
    <w:rsid w:val="00010796"/>
    <w:rsid w:val="000122B0"/>
    <w:rsid w:val="000139DC"/>
    <w:rsid w:val="0001545E"/>
    <w:rsid w:val="00016656"/>
    <w:rsid w:val="00016E1F"/>
    <w:rsid w:val="00016F4C"/>
    <w:rsid w:val="000171A4"/>
    <w:rsid w:val="0002246F"/>
    <w:rsid w:val="00023DCD"/>
    <w:rsid w:val="00025D44"/>
    <w:rsid w:val="00030750"/>
    <w:rsid w:val="00030BF6"/>
    <w:rsid w:val="000401CD"/>
    <w:rsid w:val="000405C7"/>
    <w:rsid w:val="000428B4"/>
    <w:rsid w:val="00042A35"/>
    <w:rsid w:val="00051CF7"/>
    <w:rsid w:val="00051F47"/>
    <w:rsid w:val="000567CB"/>
    <w:rsid w:val="000570F4"/>
    <w:rsid w:val="00063FE8"/>
    <w:rsid w:val="00065574"/>
    <w:rsid w:val="000670E6"/>
    <w:rsid w:val="00074CE9"/>
    <w:rsid w:val="0007715E"/>
    <w:rsid w:val="00082226"/>
    <w:rsid w:val="0008334C"/>
    <w:rsid w:val="00086C7A"/>
    <w:rsid w:val="00086D22"/>
    <w:rsid w:val="00087CD7"/>
    <w:rsid w:val="00090A7E"/>
    <w:rsid w:val="00093325"/>
    <w:rsid w:val="00093B1C"/>
    <w:rsid w:val="0009435D"/>
    <w:rsid w:val="000943C9"/>
    <w:rsid w:val="00094C53"/>
    <w:rsid w:val="000A0C89"/>
    <w:rsid w:val="000A0E80"/>
    <w:rsid w:val="000A1C7E"/>
    <w:rsid w:val="000A3326"/>
    <w:rsid w:val="000A409E"/>
    <w:rsid w:val="000A4FF5"/>
    <w:rsid w:val="000B2580"/>
    <w:rsid w:val="000B4A07"/>
    <w:rsid w:val="000B59A8"/>
    <w:rsid w:val="000B7A0B"/>
    <w:rsid w:val="000C4217"/>
    <w:rsid w:val="000C671E"/>
    <w:rsid w:val="000C6D80"/>
    <w:rsid w:val="000C792B"/>
    <w:rsid w:val="000D0FB3"/>
    <w:rsid w:val="000E26DF"/>
    <w:rsid w:val="000E6C62"/>
    <w:rsid w:val="000F0955"/>
    <w:rsid w:val="000F1E60"/>
    <w:rsid w:val="000F7E5A"/>
    <w:rsid w:val="001034F2"/>
    <w:rsid w:val="0010730C"/>
    <w:rsid w:val="00112602"/>
    <w:rsid w:val="00112D5D"/>
    <w:rsid w:val="001164A4"/>
    <w:rsid w:val="001327C7"/>
    <w:rsid w:val="00132E0F"/>
    <w:rsid w:val="001356C7"/>
    <w:rsid w:val="00136D21"/>
    <w:rsid w:val="0014011E"/>
    <w:rsid w:val="00142B0A"/>
    <w:rsid w:val="00143239"/>
    <w:rsid w:val="001454EF"/>
    <w:rsid w:val="0015254A"/>
    <w:rsid w:val="00154772"/>
    <w:rsid w:val="001559EF"/>
    <w:rsid w:val="001608CB"/>
    <w:rsid w:val="001618FD"/>
    <w:rsid w:val="00163141"/>
    <w:rsid w:val="00164763"/>
    <w:rsid w:val="001657CA"/>
    <w:rsid w:val="00167D96"/>
    <w:rsid w:val="001716ED"/>
    <w:rsid w:val="00171A07"/>
    <w:rsid w:val="00176BCA"/>
    <w:rsid w:val="00177189"/>
    <w:rsid w:val="00180759"/>
    <w:rsid w:val="001808F1"/>
    <w:rsid w:val="00182888"/>
    <w:rsid w:val="00183E23"/>
    <w:rsid w:val="0018512A"/>
    <w:rsid w:val="0018580D"/>
    <w:rsid w:val="00185D4A"/>
    <w:rsid w:val="00185E8B"/>
    <w:rsid w:val="001900AC"/>
    <w:rsid w:val="00192C8F"/>
    <w:rsid w:val="0019573A"/>
    <w:rsid w:val="00195BD8"/>
    <w:rsid w:val="001963E5"/>
    <w:rsid w:val="001A5111"/>
    <w:rsid w:val="001A5AAF"/>
    <w:rsid w:val="001A72BA"/>
    <w:rsid w:val="001B0C6B"/>
    <w:rsid w:val="001B1F1F"/>
    <w:rsid w:val="001B2447"/>
    <w:rsid w:val="001B317C"/>
    <w:rsid w:val="001B7CFC"/>
    <w:rsid w:val="001C17EA"/>
    <w:rsid w:val="001C1CAB"/>
    <w:rsid w:val="001C235C"/>
    <w:rsid w:val="001C2F2D"/>
    <w:rsid w:val="001C31D6"/>
    <w:rsid w:val="001C4729"/>
    <w:rsid w:val="001C4F5D"/>
    <w:rsid w:val="001C7CCA"/>
    <w:rsid w:val="001D2058"/>
    <w:rsid w:val="001D2085"/>
    <w:rsid w:val="001D27B1"/>
    <w:rsid w:val="001D289D"/>
    <w:rsid w:val="001D408E"/>
    <w:rsid w:val="001D4448"/>
    <w:rsid w:val="001D472D"/>
    <w:rsid w:val="001D6B35"/>
    <w:rsid w:val="001E1944"/>
    <w:rsid w:val="001E278B"/>
    <w:rsid w:val="001E5C61"/>
    <w:rsid w:val="001E6D66"/>
    <w:rsid w:val="001F1F43"/>
    <w:rsid w:val="001F4F56"/>
    <w:rsid w:val="002060AE"/>
    <w:rsid w:val="00206240"/>
    <w:rsid w:val="00206803"/>
    <w:rsid w:val="0020785F"/>
    <w:rsid w:val="00207B04"/>
    <w:rsid w:val="00212674"/>
    <w:rsid w:val="00214B81"/>
    <w:rsid w:val="00215571"/>
    <w:rsid w:val="00216980"/>
    <w:rsid w:val="00220C75"/>
    <w:rsid w:val="00223CA4"/>
    <w:rsid w:val="00224369"/>
    <w:rsid w:val="00225895"/>
    <w:rsid w:val="002267AF"/>
    <w:rsid w:val="00230648"/>
    <w:rsid w:val="00230FF3"/>
    <w:rsid w:val="00233D8E"/>
    <w:rsid w:val="00234E9E"/>
    <w:rsid w:val="002372D1"/>
    <w:rsid w:val="002401D5"/>
    <w:rsid w:val="00240AD8"/>
    <w:rsid w:val="002437DF"/>
    <w:rsid w:val="002456E6"/>
    <w:rsid w:val="0024649D"/>
    <w:rsid w:val="0025026D"/>
    <w:rsid w:val="002535E8"/>
    <w:rsid w:val="0025364D"/>
    <w:rsid w:val="002546B5"/>
    <w:rsid w:val="0026497D"/>
    <w:rsid w:val="0027049D"/>
    <w:rsid w:val="00273EF7"/>
    <w:rsid w:val="0027420F"/>
    <w:rsid w:val="00276295"/>
    <w:rsid w:val="0028648A"/>
    <w:rsid w:val="00292670"/>
    <w:rsid w:val="00293B60"/>
    <w:rsid w:val="00297505"/>
    <w:rsid w:val="002A0CE2"/>
    <w:rsid w:val="002A1963"/>
    <w:rsid w:val="002A3E0B"/>
    <w:rsid w:val="002A4DAC"/>
    <w:rsid w:val="002A64A4"/>
    <w:rsid w:val="002B02E9"/>
    <w:rsid w:val="002C00F5"/>
    <w:rsid w:val="002C0E25"/>
    <w:rsid w:val="002C2F43"/>
    <w:rsid w:val="002C330E"/>
    <w:rsid w:val="002C505E"/>
    <w:rsid w:val="002D20E0"/>
    <w:rsid w:val="002D3487"/>
    <w:rsid w:val="002D3E57"/>
    <w:rsid w:val="002D63C6"/>
    <w:rsid w:val="002E04E2"/>
    <w:rsid w:val="002E1E27"/>
    <w:rsid w:val="002E7FE8"/>
    <w:rsid w:val="002F46FD"/>
    <w:rsid w:val="002F5024"/>
    <w:rsid w:val="002F578E"/>
    <w:rsid w:val="002F6E68"/>
    <w:rsid w:val="00304494"/>
    <w:rsid w:val="00304869"/>
    <w:rsid w:val="00305688"/>
    <w:rsid w:val="00312606"/>
    <w:rsid w:val="00313413"/>
    <w:rsid w:val="003150EE"/>
    <w:rsid w:val="00315558"/>
    <w:rsid w:val="00316B7A"/>
    <w:rsid w:val="0032247B"/>
    <w:rsid w:val="0032522A"/>
    <w:rsid w:val="00330847"/>
    <w:rsid w:val="00331F5C"/>
    <w:rsid w:val="003325F2"/>
    <w:rsid w:val="003332BD"/>
    <w:rsid w:val="0033444A"/>
    <w:rsid w:val="00336358"/>
    <w:rsid w:val="00336CBA"/>
    <w:rsid w:val="003405AC"/>
    <w:rsid w:val="00341C35"/>
    <w:rsid w:val="003505F3"/>
    <w:rsid w:val="00350CE4"/>
    <w:rsid w:val="00350ED9"/>
    <w:rsid w:val="003553D6"/>
    <w:rsid w:val="0035579C"/>
    <w:rsid w:val="00364228"/>
    <w:rsid w:val="0036585B"/>
    <w:rsid w:val="003670BA"/>
    <w:rsid w:val="003673A6"/>
    <w:rsid w:val="00380C42"/>
    <w:rsid w:val="00381698"/>
    <w:rsid w:val="00384761"/>
    <w:rsid w:val="00384AA3"/>
    <w:rsid w:val="00386283"/>
    <w:rsid w:val="00387437"/>
    <w:rsid w:val="003941C5"/>
    <w:rsid w:val="00397984"/>
    <w:rsid w:val="003A2B94"/>
    <w:rsid w:val="003A485A"/>
    <w:rsid w:val="003A6A70"/>
    <w:rsid w:val="003A7BC3"/>
    <w:rsid w:val="003B0834"/>
    <w:rsid w:val="003B1BAE"/>
    <w:rsid w:val="003B3335"/>
    <w:rsid w:val="003B3357"/>
    <w:rsid w:val="003C1CE0"/>
    <w:rsid w:val="003C276A"/>
    <w:rsid w:val="003C40F4"/>
    <w:rsid w:val="003C4CA3"/>
    <w:rsid w:val="003C5032"/>
    <w:rsid w:val="003C50AF"/>
    <w:rsid w:val="003C5121"/>
    <w:rsid w:val="003C59FA"/>
    <w:rsid w:val="003C7770"/>
    <w:rsid w:val="003C7A5A"/>
    <w:rsid w:val="003D0079"/>
    <w:rsid w:val="003D0DEF"/>
    <w:rsid w:val="003D30E4"/>
    <w:rsid w:val="003D349C"/>
    <w:rsid w:val="003D574C"/>
    <w:rsid w:val="003D6805"/>
    <w:rsid w:val="003E20E6"/>
    <w:rsid w:val="003E2CA2"/>
    <w:rsid w:val="003E4636"/>
    <w:rsid w:val="003E464D"/>
    <w:rsid w:val="003E4881"/>
    <w:rsid w:val="003E59EB"/>
    <w:rsid w:val="003E5C93"/>
    <w:rsid w:val="003F4506"/>
    <w:rsid w:val="003F466E"/>
    <w:rsid w:val="003F6290"/>
    <w:rsid w:val="003F7893"/>
    <w:rsid w:val="00403B6B"/>
    <w:rsid w:val="00407AEC"/>
    <w:rsid w:val="00411F88"/>
    <w:rsid w:val="00414DC3"/>
    <w:rsid w:val="004162FA"/>
    <w:rsid w:val="004230B1"/>
    <w:rsid w:val="00426D9F"/>
    <w:rsid w:val="004309B9"/>
    <w:rsid w:val="004332D1"/>
    <w:rsid w:val="00433EEB"/>
    <w:rsid w:val="00434FBA"/>
    <w:rsid w:val="00437A5A"/>
    <w:rsid w:val="00440E88"/>
    <w:rsid w:val="0044546D"/>
    <w:rsid w:val="00445B59"/>
    <w:rsid w:val="00446D40"/>
    <w:rsid w:val="004473D9"/>
    <w:rsid w:val="0045255F"/>
    <w:rsid w:val="004531CD"/>
    <w:rsid w:val="004539A4"/>
    <w:rsid w:val="00457DBC"/>
    <w:rsid w:val="00460469"/>
    <w:rsid w:val="0046437A"/>
    <w:rsid w:val="004661D2"/>
    <w:rsid w:val="00466372"/>
    <w:rsid w:val="00467024"/>
    <w:rsid w:val="004733D7"/>
    <w:rsid w:val="00473632"/>
    <w:rsid w:val="00480B61"/>
    <w:rsid w:val="00481336"/>
    <w:rsid w:val="00482858"/>
    <w:rsid w:val="00483BDD"/>
    <w:rsid w:val="00487B58"/>
    <w:rsid w:val="00491CDE"/>
    <w:rsid w:val="00492210"/>
    <w:rsid w:val="00492D2B"/>
    <w:rsid w:val="00493173"/>
    <w:rsid w:val="0049479F"/>
    <w:rsid w:val="00495084"/>
    <w:rsid w:val="00495B31"/>
    <w:rsid w:val="004A04F9"/>
    <w:rsid w:val="004A0A1C"/>
    <w:rsid w:val="004A1963"/>
    <w:rsid w:val="004A446D"/>
    <w:rsid w:val="004A7401"/>
    <w:rsid w:val="004B1584"/>
    <w:rsid w:val="004B26D0"/>
    <w:rsid w:val="004B3177"/>
    <w:rsid w:val="004B3456"/>
    <w:rsid w:val="004B4ECC"/>
    <w:rsid w:val="004C5C0F"/>
    <w:rsid w:val="004C5F24"/>
    <w:rsid w:val="004C68D8"/>
    <w:rsid w:val="004D1F24"/>
    <w:rsid w:val="004D434C"/>
    <w:rsid w:val="004D442C"/>
    <w:rsid w:val="004D4A04"/>
    <w:rsid w:val="004D523B"/>
    <w:rsid w:val="004D5BE3"/>
    <w:rsid w:val="004D7AAB"/>
    <w:rsid w:val="004E0FD3"/>
    <w:rsid w:val="004E1A23"/>
    <w:rsid w:val="004E5400"/>
    <w:rsid w:val="004E5571"/>
    <w:rsid w:val="004E5989"/>
    <w:rsid w:val="004E751F"/>
    <w:rsid w:val="004F0193"/>
    <w:rsid w:val="004F2303"/>
    <w:rsid w:val="004F273C"/>
    <w:rsid w:val="004F3BBF"/>
    <w:rsid w:val="004F7E6B"/>
    <w:rsid w:val="005021D6"/>
    <w:rsid w:val="00502FBF"/>
    <w:rsid w:val="00503EAC"/>
    <w:rsid w:val="00503EF7"/>
    <w:rsid w:val="00504639"/>
    <w:rsid w:val="00505195"/>
    <w:rsid w:val="005070CF"/>
    <w:rsid w:val="005113A0"/>
    <w:rsid w:val="005139EA"/>
    <w:rsid w:val="005143DD"/>
    <w:rsid w:val="00525C73"/>
    <w:rsid w:val="0053238B"/>
    <w:rsid w:val="0053279A"/>
    <w:rsid w:val="0053523B"/>
    <w:rsid w:val="005405F6"/>
    <w:rsid w:val="005459A8"/>
    <w:rsid w:val="00545EE3"/>
    <w:rsid w:val="00553010"/>
    <w:rsid w:val="00553219"/>
    <w:rsid w:val="00556E64"/>
    <w:rsid w:val="00565304"/>
    <w:rsid w:val="0057196B"/>
    <w:rsid w:val="00572B0F"/>
    <w:rsid w:val="00574C82"/>
    <w:rsid w:val="0058650A"/>
    <w:rsid w:val="00587DF3"/>
    <w:rsid w:val="005905B9"/>
    <w:rsid w:val="0059099E"/>
    <w:rsid w:val="00591002"/>
    <w:rsid w:val="00591B1D"/>
    <w:rsid w:val="00594159"/>
    <w:rsid w:val="00594920"/>
    <w:rsid w:val="00596AB0"/>
    <w:rsid w:val="005A0343"/>
    <w:rsid w:val="005A1D4D"/>
    <w:rsid w:val="005A288E"/>
    <w:rsid w:val="005A382D"/>
    <w:rsid w:val="005A548F"/>
    <w:rsid w:val="005B0173"/>
    <w:rsid w:val="005B60A0"/>
    <w:rsid w:val="005C11B9"/>
    <w:rsid w:val="005C1876"/>
    <w:rsid w:val="005C518B"/>
    <w:rsid w:val="005C74B7"/>
    <w:rsid w:val="005D24C9"/>
    <w:rsid w:val="005D2AD9"/>
    <w:rsid w:val="005D5D21"/>
    <w:rsid w:val="005D716B"/>
    <w:rsid w:val="005E15AE"/>
    <w:rsid w:val="005E1EBC"/>
    <w:rsid w:val="005E42D1"/>
    <w:rsid w:val="005E6EC3"/>
    <w:rsid w:val="005F1EE2"/>
    <w:rsid w:val="005F4A6B"/>
    <w:rsid w:val="00600651"/>
    <w:rsid w:val="006012AA"/>
    <w:rsid w:val="0060455C"/>
    <w:rsid w:val="00605058"/>
    <w:rsid w:val="006118CF"/>
    <w:rsid w:val="00612424"/>
    <w:rsid w:val="0061492C"/>
    <w:rsid w:val="00614F9B"/>
    <w:rsid w:val="00616926"/>
    <w:rsid w:val="00616AB8"/>
    <w:rsid w:val="00616C3D"/>
    <w:rsid w:val="006175C7"/>
    <w:rsid w:val="00630B3B"/>
    <w:rsid w:val="00630E06"/>
    <w:rsid w:val="00642552"/>
    <w:rsid w:val="00643032"/>
    <w:rsid w:val="0065060A"/>
    <w:rsid w:val="00651B95"/>
    <w:rsid w:val="00652357"/>
    <w:rsid w:val="00655CE2"/>
    <w:rsid w:val="00660384"/>
    <w:rsid w:val="00660811"/>
    <w:rsid w:val="00660A40"/>
    <w:rsid w:val="006613CB"/>
    <w:rsid w:val="00663870"/>
    <w:rsid w:val="00664613"/>
    <w:rsid w:val="00665ACF"/>
    <w:rsid w:val="00667795"/>
    <w:rsid w:val="00673B83"/>
    <w:rsid w:val="0067608B"/>
    <w:rsid w:val="0067685A"/>
    <w:rsid w:val="006768F4"/>
    <w:rsid w:val="00677504"/>
    <w:rsid w:val="006816B8"/>
    <w:rsid w:val="0068183E"/>
    <w:rsid w:val="00683C1D"/>
    <w:rsid w:val="00686790"/>
    <w:rsid w:val="006918F0"/>
    <w:rsid w:val="00692738"/>
    <w:rsid w:val="00692BBF"/>
    <w:rsid w:val="00693465"/>
    <w:rsid w:val="00697352"/>
    <w:rsid w:val="006A021F"/>
    <w:rsid w:val="006A057B"/>
    <w:rsid w:val="006A08B9"/>
    <w:rsid w:val="006A0BA6"/>
    <w:rsid w:val="006A2E23"/>
    <w:rsid w:val="006A7535"/>
    <w:rsid w:val="006B3F8F"/>
    <w:rsid w:val="006B51A8"/>
    <w:rsid w:val="006B7024"/>
    <w:rsid w:val="006C10B9"/>
    <w:rsid w:val="006C14ED"/>
    <w:rsid w:val="006C5890"/>
    <w:rsid w:val="006C6805"/>
    <w:rsid w:val="006D39BC"/>
    <w:rsid w:val="006D5F1B"/>
    <w:rsid w:val="006E12B5"/>
    <w:rsid w:val="006E15D7"/>
    <w:rsid w:val="006F153C"/>
    <w:rsid w:val="006F2150"/>
    <w:rsid w:val="006F2656"/>
    <w:rsid w:val="006F39B7"/>
    <w:rsid w:val="006F426E"/>
    <w:rsid w:val="006F5806"/>
    <w:rsid w:val="006F67B5"/>
    <w:rsid w:val="00700169"/>
    <w:rsid w:val="00702B6B"/>
    <w:rsid w:val="007047CB"/>
    <w:rsid w:val="00705070"/>
    <w:rsid w:val="007069E5"/>
    <w:rsid w:val="007241E0"/>
    <w:rsid w:val="0072495D"/>
    <w:rsid w:val="00725A64"/>
    <w:rsid w:val="00730639"/>
    <w:rsid w:val="00740CA8"/>
    <w:rsid w:val="0074404D"/>
    <w:rsid w:val="007457AE"/>
    <w:rsid w:val="00750765"/>
    <w:rsid w:val="00754B52"/>
    <w:rsid w:val="00755789"/>
    <w:rsid w:val="007560EC"/>
    <w:rsid w:val="00757DC0"/>
    <w:rsid w:val="00760448"/>
    <w:rsid w:val="0076064C"/>
    <w:rsid w:val="00763158"/>
    <w:rsid w:val="00765AA6"/>
    <w:rsid w:val="00766C56"/>
    <w:rsid w:val="007737BB"/>
    <w:rsid w:val="00773F47"/>
    <w:rsid w:val="0077621E"/>
    <w:rsid w:val="00780A7D"/>
    <w:rsid w:val="0078176C"/>
    <w:rsid w:val="00783ECB"/>
    <w:rsid w:val="00784526"/>
    <w:rsid w:val="00785656"/>
    <w:rsid w:val="00786F47"/>
    <w:rsid w:val="00792360"/>
    <w:rsid w:val="00792542"/>
    <w:rsid w:val="007979E9"/>
    <w:rsid w:val="007A70F3"/>
    <w:rsid w:val="007B07A9"/>
    <w:rsid w:val="007B0A3E"/>
    <w:rsid w:val="007B3C29"/>
    <w:rsid w:val="007B494F"/>
    <w:rsid w:val="007B66C2"/>
    <w:rsid w:val="007B6948"/>
    <w:rsid w:val="007C0978"/>
    <w:rsid w:val="007C7989"/>
    <w:rsid w:val="007C7F12"/>
    <w:rsid w:val="007D1B4F"/>
    <w:rsid w:val="007D1B5E"/>
    <w:rsid w:val="007D4703"/>
    <w:rsid w:val="007D64E2"/>
    <w:rsid w:val="007D699D"/>
    <w:rsid w:val="007D7819"/>
    <w:rsid w:val="007E2F71"/>
    <w:rsid w:val="007E5F4D"/>
    <w:rsid w:val="007E611C"/>
    <w:rsid w:val="007E7677"/>
    <w:rsid w:val="007F098E"/>
    <w:rsid w:val="007F277A"/>
    <w:rsid w:val="007F31FE"/>
    <w:rsid w:val="007F5D3E"/>
    <w:rsid w:val="0080112E"/>
    <w:rsid w:val="008022D7"/>
    <w:rsid w:val="00805A48"/>
    <w:rsid w:val="00806473"/>
    <w:rsid w:val="00807466"/>
    <w:rsid w:val="00807525"/>
    <w:rsid w:val="008106FA"/>
    <w:rsid w:val="00810EA9"/>
    <w:rsid w:val="0081102A"/>
    <w:rsid w:val="008138B8"/>
    <w:rsid w:val="00816833"/>
    <w:rsid w:val="00816FB3"/>
    <w:rsid w:val="00817A76"/>
    <w:rsid w:val="00821ADB"/>
    <w:rsid w:val="00821B4F"/>
    <w:rsid w:val="00821F80"/>
    <w:rsid w:val="00821FEF"/>
    <w:rsid w:val="008226F8"/>
    <w:rsid w:val="0082436D"/>
    <w:rsid w:val="008316E2"/>
    <w:rsid w:val="00831B10"/>
    <w:rsid w:val="00832635"/>
    <w:rsid w:val="00832644"/>
    <w:rsid w:val="00834C66"/>
    <w:rsid w:val="008355EC"/>
    <w:rsid w:val="00846671"/>
    <w:rsid w:val="00846C14"/>
    <w:rsid w:val="00846FAE"/>
    <w:rsid w:val="00855C49"/>
    <w:rsid w:val="0085618F"/>
    <w:rsid w:val="00857F98"/>
    <w:rsid w:val="0086019F"/>
    <w:rsid w:val="008617AD"/>
    <w:rsid w:val="00861E30"/>
    <w:rsid w:val="0086352F"/>
    <w:rsid w:val="00864D72"/>
    <w:rsid w:val="008711F3"/>
    <w:rsid w:val="00874CDA"/>
    <w:rsid w:val="008807DF"/>
    <w:rsid w:val="0088087C"/>
    <w:rsid w:val="0088101F"/>
    <w:rsid w:val="00882C2D"/>
    <w:rsid w:val="00884C62"/>
    <w:rsid w:val="008859A9"/>
    <w:rsid w:val="00885E4D"/>
    <w:rsid w:val="00886EE9"/>
    <w:rsid w:val="0088725B"/>
    <w:rsid w:val="00887CB9"/>
    <w:rsid w:val="00891B30"/>
    <w:rsid w:val="00896126"/>
    <w:rsid w:val="008975AB"/>
    <w:rsid w:val="008A6F86"/>
    <w:rsid w:val="008A74EF"/>
    <w:rsid w:val="008B181B"/>
    <w:rsid w:val="008B3F05"/>
    <w:rsid w:val="008B3F13"/>
    <w:rsid w:val="008B3F62"/>
    <w:rsid w:val="008C0D63"/>
    <w:rsid w:val="008C15C0"/>
    <w:rsid w:val="008C2A98"/>
    <w:rsid w:val="008C3ECD"/>
    <w:rsid w:val="008C43DD"/>
    <w:rsid w:val="008C455E"/>
    <w:rsid w:val="008C74D4"/>
    <w:rsid w:val="008C7882"/>
    <w:rsid w:val="008D2FE2"/>
    <w:rsid w:val="008D3DED"/>
    <w:rsid w:val="008D4AF4"/>
    <w:rsid w:val="008D6BFE"/>
    <w:rsid w:val="008E10AE"/>
    <w:rsid w:val="008E19E6"/>
    <w:rsid w:val="008E21AC"/>
    <w:rsid w:val="008E3F49"/>
    <w:rsid w:val="008E47B8"/>
    <w:rsid w:val="008F2C7E"/>
    <w:rsid w:val="008F2DC5"/>
    <w:rsid w:val="008F3949"/>
    <w:rsid w:val="008F6328"/>
    <w:rsid w:val="008F6837"/>
    <w:rsid w:val="008F74DB"/>
    <w:rsid w:val="0090436B"/>
    <w:rsid w:val="00911B55"/>
    <w:rsid w:val="00913358"/>
    <w:rsid w:val="00913DBA"/>
    <w:rsid w:val="00914C7E"/>
    <w:rsid w:val="00915F29"/>
    <w:rsid w:val="00920055"/>
    <w:rsid w:val="00922326"/>
    <w:rsid w:val="0092241F"/>
    <w:rsid w:val="009237EC"/>
    <w:rsid w:val="00927D52"/>
    <w:rsid w:val="00931434"/>
    <w:rsid w:val="0093190E"/>
    <w:rsid w:val="00933C5B"/>
    <w:rsid w:val="00936E46"/>
    <w:rsid w:val="009374F0"/>
    <w:rsid w:val="00937884"/>
    <w:rsid w:val="0094321F"/>
    <w:rsid w:val="00944EC8"/>
    <w:rsid w:val="00952983"/>
    <w:rsid w:val="00955850"/>
    <w:rsid w:val="009570EB"/>
    <w:rsid w:val="00963E6B"/>
    <w:rsid w:val="00963F53"/>
    <w:rsid w:val="009706A5"/>
    <w:rsid w:val="00973DCB"/>
    <w:rsid w:val="00975E3F"/>
    <w:rsid w:val="00983E2F"/>
    <w:rsid w:val="00984F60"/>
    <w:rsid w:val="00984FCA"/>
    <w:rsid w:val="00992095"/>
    <w:rsid w:val="009949D3"/>
    <w:rsid w:val="00994E96"/>
    <w:rsid w:val="009975D9"/>
    <w:rsid w:val="009A01B0"/>
    <w:rsid w:val="009A1908"/>
    <w:rsid w:val="009A5BA7"/>
    <w:rsid w:val="009B0387"/>
    <w:rsid w:val="009B0FDB"/>
    <w:rsid w:val="009B13E4"/>
    <w:rsid w:val="009B3BBE"/>
    <w:rsid w:val="009B6AD3"/>
    <w:rsid w:val="009C4D94"/>
    <w:rsid w:val="009C5370"/>
    <w:rsid w:val="009C66A9"/>
    <w:rsid w:val="009D146B"/>
    <w:rsid w:val="009D5772"/>
    <w:rsid w:val="009D5F48"/>
    <w:rsid w:val="009D70FE"/>
    <w:rsid w:val="009D7A41"/>
    <w:rsid w:val="009E0016"/>
    <w:rsid w:val="009E007B"/>
    <w:rsid w:val="009F0A83"/>
    <w:rsid w:val="009F2C43"/>
    <w:rsid w:val="009F3195"/>
    <w:rsid w:val="009F36FB"/>
    <w:rsid w:val="009F6145"/>
    <w:rsid w:val="009F6E08"/>
    <w:rsid w:val="00A012F5"/>
    <w:rsid w:val="00A04523"/>
    <w:rsid w:val="00A04D29"/>
    <w:rsid w:val="00A15CA3"/>
    <w:rsid w:val="00A2198A"/>
    <w:rsid w:val="00A24166"/>
    <w:rsid w:val="00A26B13"/>
    <w:rsid w:val="00A30C89"/>
    <w:rsid w:val="00A3234A"/>
    <w:rsid w:val="00A34DA9"/>
    <w:rsid w:val="00A40E58"/>
    <w:rsid w:val="00A451AE"/>
    <w:rsid w:val="00A462FD"/>
    <w:rsid w:val="00A469AD"/>
    <w:rsid w:val="00A47629"/>
    <w:rsid w:val="00A47C5A"/>
    <w:rsid w:val="00A517BC"/>
    <w:rsid w:val="00A520B2"/>
    <w:rsid w:val="00A524FE"/>
    <w:rsid w:val="00A53078"/>
    <w:rsid w:val="00A610D1"/>
    <w:rsid w:val="00A618C4"/>
    <w:rsid w:val="00A677DF"/>
    <w:rsid w:val="00A77760"/>
    <w:rsid w:val="00A80EAD"/>
    <w:rsid w:val="00A8384A"/>
    <w:rsid w:val="00A84977"/>
    <w:rsid w:val="00A85E54"/>
    <w:rsid w:val="00A869AC"/>
    <w:rsid w:val="00A87277"/>
    <w:rsid w:val="00A910AC"/>
    <w:rsid w:val="00A91454"/>
    <w:rsid w:val="00A9703B"/>
    <w:rsid w:val="00A977CE"/>
    <w:rsid w:val="00AA3B2E"/>
    <w:rsid w:val="00AB3EE0"/>
    <w:rsid w:val="00AB4667"/>
    <w:rsid w:val="00AB5D92"/>
    <w:rsid w:val="00AC410E"/>
    <w:rsid w:val="00AC5F00"/>
    <w:rsid w:val="00AC63EE"/>
    <w:rsid w:val="00AC6CC2"/>
    <w:rsid w:val="00AD0851"/>
    <w:rsid w:val="00AD472A"/>
    <w:rsid w:val="00AD5B98"/>
    <w:rsid w:val="00AD70EE"/>
    <w:rsid w:val="00AE10A9"/>
    <w:rsid w:val="00AE1B26"/>
    <w:rsid w:val="00AE1BEA"/>
    <w:rsid w:val="00AE2684"/>
    <w:rsid w:val="00AE3183"/>
    <w:rsid w:val="00AE368B"/>
    <w:rsid w:val="00AE3AEF"/>
    <w:rsid w:val="00AE405A"/>
    <w:rsid w:val="00AF3704"/>
    <w:rsid w:val="00AF706C"/>
    <w:rsid w:val="00B001F3"/>
    <w:rsid w:val="00B00310"/>
    <w:rsid w:val="00B00EA0"/>
    <w:rsid w:val="00B055A1"/>
    <w:rsid w:val="00B05AD6"/>
    <w:rsid w:val="00B071F3"/>
    <w:rsid w:val="00B1052A"/>
    <w:rsid w:val="00B10790"/>
    <w:rsid w:val="00B1392A"/>
    <w:rsid w:val="00B1509E"/>
    <w:rsid w:val="00B15B3C"/>
    <w:rsid w:val="00B17331"/>
    <w:rsid w:val="00B20C3E"/>
    <w:rsid w:val="00B21639"/>
    <w:rsid w:val="00B2195D"/>
    <w:rsid w:val="00B22679"/>
    <w:rsid w:val="00B26DF2"/>
    <w:rsid w:val="00B35354"/>
    <w:rsid w:val="00B354C7"/>
    <w:rsid w:val="00B35BC8"/>
    <w:rsid w:val="00B37035"/>
    <w:rsid w:val="00B419DB"/>
    <w:rsid w:val="00B425FA"/>
    <w:rsid w:val="00B42D6F"/>
    <w:rsid w:val="00B43597"/>
    <w:rsid w:val="00B442D1"/>
    <w:rsid w:val="00B45CFB"/>
    <w:rsid w:val="00B468FD"/>
    <w:rsid w:val="00B534F5"/>
    <w:rsid w:val="00B536BE"/>
    <w:rsid w:val="00B551D0"/>
    <w:rsid w:val="00B603AA"/>
    <w:rsid w:val="00B63221"/>
    <w:rsid w:val="00B66002"/>
    <w:rsid w:val="00B66E4B"/>
    <w:rsid w:val="00B6766C"/>
    <w:rsid w:val="00B71A67"/>
    <w:rsid w:val="00B7259E"/>
    <w:rsid w:val="00B72AD2"/>
    <w:rsid w:val="00B72AEC"/>
    <w:rsid w:val="00B77DF9"/>
    <w:rsid w:val="00B86C3D"/>
    <w:rsid w:val="00B926B9"/>
    <w:rsid w:val="00B92ABB"/>
    <w:rsid w:val="00B9327B"/>
    <w:rsid w:val="00B9385E"/>
    <w:rsid w:val="00B9711B"/>
    <w:rsid w:val="00B979DD"/>
    <w:rsid w:val="00BA3409"/>
    <w:rsid w:val="00BA4C61"/>
    <w:rsid w:val="00BB13BF"/>
    <w:rsid w:val="00BB3BF9"/>
    <w:rsid w:val="00BB6CC8"/>
    <w:rsid w:val="00BC0CEB"/>
    <w:rsid w:val="00BC1BB4"/>
    <w:rsid w:val="00BC1FF2"/>
    <w:rsid w:val="00BC3990"/>
    <w:rsid w:val="00BC4AB2"/>
    <w:rsid w:val="00BC4B58"/>
    <w:rsid w:val="00BC771B"/>
    <w:rsid w:val="00BD08F3"/>
    <w:rsid w:val="00BD0BD0"/>
    <w:rsid w:val="00BD0ED6"/>
    <w:rsid w:val="00BD71A2"/>
    <w:rsid w:val="00BE1A43"/>
    <w:rsid w:val="00BE341D"/>
    <w:rsid w:val="00BE3AE4"/>
    <w:rsid w:val="00BE3C89"/>
    <w:rsid w:val="00BE609A"/>
    <w:rsid w:val="00BF0058"/>
    <w:rsid w:val="00BF3882"/>
    <w:rsid w:val="00BF3E07"/>
    <w:rsid w:val="00BF44B4"/>
    <w:rsid w:val="00BF5937"/>
    <w:rsid w:val="00C016F6"/>
    <w:rsid w:val="00C10C1B"/>
    <w:rsid w:val="00C1206E"/>
    <w:rsid w:val="00C12DF7"/>
    <w:rsid w:val="00C141AF"/>
    <w:rsid w:val="00C179C1"/>
    <w:rsid w:val="00C20FF6"/>
    <w:rsid w:val="00C2206D"/>
    <w:rsid w:val="00C2225F"/>
    <w:rsid w:val="00C22E1B"/>
    <w:rsid w:val="00C24822"/>
    <w:rsid w:val="00C25631"/>
    <w:rsid w:val="00C31F84"/>
    <w:rsid w:val="00C325AC"/>
    <w:rsid w:val="00C32BA0"/>
    <w:rsid w:val="00C339F9"/>
    <w:rsid w:val="00C34541"/>
    <w:rsid w:val="00C345A3"/>
    <w:rsid w:val="00C361DD"/>
    <w:rsid w:val="00C40DE6"/>
    <w:rsid w:val="00C40F78"/>
    <w:rsid w:val="00C43407"/>
    <w:rsid w:val="00C4375F"/>
    <w:rsid w:val="00C460F6"/>
    <w:rsid w:val="00C57C2E"/>
    <w:rsid w:val="00C631E7"/>
    <w:rsid w:val="00C65195"/>
    <w:rsid w:val="00C717B6"/>
    <w:rsid w:val="00C73A3B"/>
    <w:rsid w:val="00C76B06"/>
    <w:rsid w:val="00C81B04"/>
    <w:rsid w:val="00C8657F"/>
    <w:rsid w:val="00C91B74"/>
    <w:rsid w:val="00C96378"/>
    <w:rsid w:val="00CA0DC2"/>
    <w:rsid w:val="00CA3694"/>
    <w:rsid w:val="00CA730F"/>
    <w:rsid w:val="00CB4225"/>
    <w:rsid w:val="00CB447E"/>
    <w:rsid w:val="00CB5CC6"/>
    <w:rsid w:val="00CC0A85"/>
    <w:rsid w:val="00CC15C5"/>
    <w:rsid w:val="00CC53CF"/>
    <w:rsid w:val="00CC550C"/>
    <w:rsid w:val="00CC62C8"/>
    <w:rsid w:val="00CD0E6C"/>
    <w:rsid w:val="00CD1659"/>
    <w:rsid w:val="00CD2CBF"/>
    <w:rsid w:val="00CE1039"/>
    <w:rsid w:val="00CE2106"/>
    <w:rsid w:val="00CE213E"/>
    <w:rsid w:val="00CE2472"/>
    <w:rsid w:val="00CE6A18"/>
    <w:rsid w:val="00CF5E9D"/>
    <w:rsid w:val="00CF6849"/>
    <w:rsid w:val="00CF6B0A"/>
    <w:rsid w:val="00D000D9"/>
    <w:rsid w:val="00D018DE"/>
    <w:rsid w:val="00D04646"/>
    <w:rsid w:val="00D10D1E"/>
    <w:rsid w:val="00D1137A"/>
    <w:rsid w:val="00D22372"/>
    <w:rsid w:val="00D2349E"/>
    <w:rsid w:val="00D27B6C"/>
    <w:rsid w:val="00D333E0"/>
    <w:rsid w:val="00D35C52"/>
    <w:rsid w:val="00D37109"/>
    <w:rsid w:val="00D43726"/>
    <w:rsid w:val="00D44038"/>
    <w:rsid w:val="00D475B5"/>
    <w:rsid w:val="00D51CF2"/>
    <w:rsid w:val="00D57A9B"/>
    <w:rsid w:val="00D630FA"/>
    <w:rsid w:val="00D638BA"/>
    <w:rsid w:val="00D63B39"/>
    <w:rsid w:val="00D64AC5"/>
    <w:rsid w:val="00D70FF8"/>
    <w:rsid w:val="00D740B5"/>
    <w:rsid w:val="00D75EB6"/>
    <w:rsid w:val="00D75EDC"/>
    <w:rsid w:val="00D7741D"/>
    <w:rsid w:val="00D82E59"/>
    <w:rsid w:val="00D86A7F"/>
    <w:rsid w:val="00D86AF1"/>
    <w:rsid w:val="00D90425"/>
    <w:rsid w:val="00D93A2B"/>
    <w:rsid w:val="00D966B3"/>
    <w:rsid w:val="00DA17B2"/>
    <w:rsid w:val="00DA3283"/>
    <w:rsid w:val="00DA4AFA"/>
    <w:rsid w:val="00DA7207"/>
    <w:rsid w:val="00DB0EBC"/>
    <w:rsid w:val="00DB2D95"/>
    <w:rsid w:val="00DB404A"/>
    <w:rsid w:val="00DB6BC7"/>
    <w:rsid w:val="00DC1F4A"/>
    <w:rsid w:val="00DC534E"/>
    <w:rsid w:val="00DC62B3"/>
    <w:rsid w:val="00DC7DBF"/>
    <w:rsid w:val="00DD3010"/>
    <w:rsid w:val="00DD4DC9"/>
    <w:rsid w:val="00DE026F"/>
    <w:rsid w:val="00DE0B4C"/>
    <w:rsid w:val="00DE565A"/>
    <w:rsid w:val="00DE6778"/>
    <w:rsid w:val="00DE6873"/>
    <w:rsid w:val="00DE7EEE"/>
    <w:rsid w:val="00DF2772"/>
    <w:rsid w:val="00DF286A"/>
    <w:rsid w:val="00DF4777"/>
    <w:rsid w:val="00DF48B2"/>
    <w:rsid w:val="00DF5E57"/>
    <w:rsid w:val="00E02D3D"/>
    <w:rsid w:val="00E06704"/>
    <w:rsid w:val="00E07046"/>
    <w:rsid w:val="00E10ED0"/>
    <w:rsid w:val="00E11DB0"/>
    <w:rsid w:val="00E11E65"/>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61DB3"/>
    <w:rsid w:val="00E654E3"/>
    <w:rsid w:val="00E667BD"/>
    <w:rsid w:val="00E724CA"/>
    <w:rsid w:val="00E735F5"/>
    <w:rsid w:val="00E7681B"/>
    <w:rsid w:val="00E77AFC"/>
    <w:rsid w:val="00E86E71"/>
    <w:rsid w:val="00E87985"/>
    <w:rsid w:val="00E906C9"/>
    <w:rsid w:val="00E91025"/>
    <w:rsid w:val="00E910A2"/>
    <w:rsid w:val="00E95846"/>
    <w:rsid w:val="00EA1CCF"/>
    <w:rsid w:val="00EA2928"/>
    <w:rsid w:val="00EA403F"/>
    <w:rsid w:val="00EA4227"/>
    <w:rsid w:val="00EB03CD"/>
    <w:rsid w:val="00EB101B"/>
    <w:rsid w:val="00EB194F"/>
    <w:rsid w:val="00EB4F73"/>
    <w:rsid w:val="00EB5EEB"/>
    <w:rsid w:val="00EB62AE"/>
    <w:rsid w:val="00EB6608"/>
    <w:rsid w:val="00EB6C05"/>
    <w:rsid w:val="00EC0092"/>
    <w:rsid w:val="00EC1989"/>
    <w:rsid w:val="00ED27FE"/>
    <w:rsid w:val="00ED5C29"/>
    <w:rsid w:val="00EE08AD"/>
    <w:rsid w:val="00EE12D5"/>
    <w:rsid w:val="00EE4FAC"/>
    <w:rsid w:val="00EE5AEC"/>
    <w:rsid w:val="00EF1544"/>
    <w:rsid w:val="00EF16B8"/>
    <w:rsid w:val="00EF3CF9"/>
    <w:rsid w:val="00EF4568"/>
    <w:rsid w:val="00EF5F38"/>
    <w:rsid w:val="00EF62A8"/>
    <w:rsid w:val="00EF6D6D"/>
    <w:rsid w:val="00EF7496"/>
    <w:rsid w:val="00F065CB"/>
    <w:rsid w:val="00F123E9"/>
    <w:rsid w:val="00F16896"/>
    <w:rsid w:val="00F16A94"/>
    <w:rsid w:val="00F16D96"/>
    <w:rsid w:val="00F248B0"/>
    <w:rsid w:val="00F24E33"/>
    <w:rsid w:val="00F2520B"/>
    <w:rsid w:val="00F2522F"/>
    <w:rsid w:val="00F25319"/>
    <w:rsid w:val="00F2557F"/>
    <w:rsid w:val="00F271A8"/>
    <w:rsid w:val="00F31E81"/>
    <w:rsid w:val="00F329F9"/>
    <w:rsid w:val="00F34928"/>
    <w:rsid w:val="00F35935"/>
    <w:rsid w:val="00F43505"/>
    <w:rsid w:val="00F43816"/>
    <w:rsid w:val="00F4508B"/>
    <w:rsid w:val="00F515C4"/>
    <w:rsid w:val="00F52354"/>
    <w:rsid w:val="00F54E59"/>
    <w:rsid w:val="00F5562E"/>
    <w:rsid w:val="00F61AAA"/>
    <w:rsid w:val="00F63586"/>
    <w:rsid w:val="00F71E58"/>
    <w:rsid w:val="00F73898"/>
    <w:rsid w:val="00F75D07"/>
    <w:rsid w:val="00F76A19"/>
    <w:rsid w:val="00F76BDF"/>
    <w:rsid w:val="00F77990"/>
    <w:rsid w:val="00F807AF"/>
    <w:rsid w:val="00F810F8"/>
    <w:rsid w:val="00F82F24"/>
    <w:rsid w:val="00F82F56"/>
    <w:rsid w:val="00F873EE"/>
    <w:rsid w:val="00F87A65"/>
    <w:rsid w:val="00F91E51"/>
    <w:rsid w:val="00F94120"/>
    <w:rsid w:val="00F96741"/>
    <w:rsid w:val="00FA07AB"/>
    <w:rsid w:val="00FA14F0"/>
    <w:rsid w:val="00FA2CA3"/>
    <w:rsid w:val="00FA5AB5"/>
    <w:rsid w:val="00FA7286"/>
    <w:rsid w:val="00FB0CA5"/>
    <w:rsid w:val="00FB107D"/>
    <w:rsid w:val="00FB1DA2"/>
    <w:rsid w:val="00FC307C"/>
    <w:rsid w:val="00FC5008"/>
    <w:rsid w:val="00FC5359"/>
    <w:rsid w:val="00FC6AAF"/>
    <w:rsid w:val="00FD19B3"/>
    <w:rsid w:val="00FD2801"/>
    <w:rsid w:val="00FD3CEB"/>
    <w:rsid w:val="00FD756C"/>
    <w:rsid w:val="00FD7D43"/>
    <w:rsid w:val="00FE1005"/>
    <w:rsid w:val="00FE4891"/>
    <w:rsid w:val="00FE5A16"/>
    <w:rsid w:val="00FF3115"/>
    <w:rsid w:val="00FF3583"/>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23A"/>
  <w15:docId w15:val="{98517275-2795-4480-AF3A-624F1E67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ED"/>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A6B"/>
    <w:pPr>
      <w:spacing w:after="0" w:line="259"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700169"/>
    <w:pPr>
      <w:keepNext/>
      <w:keepLines/>
      <w:spacing w:before="40" w:after="240"/>
      <w:outlineLvl w:val="2"/>
    </w:pPr>
    <w:rPr>
      <w:rFonts w:eastAsia="Calibri" w:cstheme="minorHAnsi"/>
      <w:b/>
      <w:bCs/>
      <w:color w:val="002060"/>
      <w:sz w:val="32"/>
      <w:szCs w:val="32"/>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unhideWhenUsed/>
    <w:rsid w:val="00660811"/>
    <w:rPr>
      <w:sz w:val="20"/>
      <w:szCs w:val="20"/>
    </w:rPr>
  </w:style>
  <w:style w:type="character" w:customStyle="1" w:styleId="CommentTextChar">
    <w:name w:val="Comment Text Char"/>
    <w:basedOn w:val="DefaultParagraphFont"/>
    <w:link w:val="CommentText"/>
    <w:uiPriority w:val="99"/>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4A6B"/>
    <w:rPr>
      <w:rFonts w:ascii="Calibri" w:hAnsi="Calibri" w:cs="Calibri"/>
      <w:b/>
      <w:bCs/>
      <w:sz w:val="36"/>
      <w:szCs w:val="36"/>
    </w:rPr>
  </w:style>
  <w:style w:type="character" w:customStyle="1" w:styleId="Heading3Char">
    <w:name w:val="Heading 3 Char"/>
    <w:basedOn w:val="DefaultParagraphFont"/>
    <w:link w:val="Heading3"/>
    <w:uiPriority w:val="9"/>
    <w:rsid w:val="00700169"/>
    <w:rPr>
      <w:rFonts w:eastAsia="Calibri" w:cstheme="minorHAnsi"/>
      <w:b/>
      <w:bCs/>
      <w:color w:val="002060"/>
      <w:sz w:val="32"/>
      <w:szCs w:val="32"/>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character" w:styleId="UnresolvedMention">
    <w:name w:val="Unresolved Mention"/>
    <w:basedOn w:val="DefaultParagraphFont"/>
    <w:uiPriority w:val="99"/>
    <w:semiHidden/>
    <w:unhideWhenUsed/>
    <w:rsid w:val="00350ED9"/>
    <w:rPr>
      <w:color w:val="605E5C"/>
      <w:shd w:val="clear" w:color="auto" w:fill="E1DFDD"/>
    </w:rPr>
  </w:style>
  <w:style w:type="paragraph" w:styleId="Header">
    <w:name w:val="header"/>
    <w:basedOn w:val="Normal"/>
    <w:link w:val="HeaderChar"/>
    <w:uiPriority w:val="99"/>
    <w:unhideWhenUsed/>
    <w:rsid w:val="009B6AD3"/>
    <w:pPr>
      <w:tabs>
        <w:tab w:val="center" w:pos="4680"/>
        <w:tab w:val="right" w:pos="9360"/>
      </w:tabs>
      <w:spacing w:after="0"/>
    </w:pPr>
  </w:style>
  <w:style w:type="character" w:customStyle="1" w:styleId="HeaderChar">
    <w:name w:val="Header Char"/>
    <w:basedOn w:val="DefaultParagraphFont"/>
    <w:link w:val="Header"/>
    <w:uiPriority w:val="99"/>
    <w:rsid w:val="009B6AD3"/>
  </w:style>
  <w:style w:type="paragraph" w:styleId="Footer">
    <w:name w:val="footer"/>
    <w:basedOn w:val="Normal"/>
    <w:link w:val="FooterChar"/>
    <w:uiPriority w:val="99"/>
    <w:unhideWhenUsed/>
    <w:rsid w:val="009B6AD3"/>
    <w:pPr>
      <w:tabs>
        <w:tab w:val="center" w:pos="4680"/>
        <w:tab w:val="right" w:pos="9360"/>
      </w:tabs>
      <w:spacing w:after="0"/>
    </w:pPr>
  </w:style>
  <w:style w:type="character" w:customStyle="1" w:styleId="FooterChar">
    <w:name w:val="Footer Char"/>
    <w:basedOn w:val="DefaultParagraphFont"/>
    <w:link w:val="Footer"/>
    <w:uiPriority w:val="99"/>
    <w:rsid w:val="009B6AD3"/>
  </w:style>
  <w:style w:type="paragraph" w:customStyle="1" w:styleId="xmsolistparagraph">
    <w:name w:val="x_msolistparagraph"/>
    <w:basedOn w:val="Normal"/>
    <w:rsid w:val="002A0CE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00D9"/>
    <w:rPr>
      <w:i/>
      <w:iCs/>
    </w:rPr>
  </w:style>
  <w:style w:type="paragraph" w:customStyle="1" w:styleId="xmsonormal">
    <w:name w:val="x_msonormal"/>
    <w:basedOn w:val="Normal"/>
    <w:rsid w:val="00016656"/>
    <w:pPr>
      <w:spacing w:after="0"/>
    </w:pPr>
    <w:rPr>
      <w:rFonts w:ascii="Calibri" w:hAnsi="Calibri" w:cs="Calibri"/>
    </w:rPr>
  </w:style>
  <w:style w:type="character" w:customStyle="1" w:styleId="rynqvb">
    <w:name w:val="rynqvb"/>
    <w:basedOn w:val="DefaultParagraphFont"/>
    <w:rsid w:val="00832644"/>
  </w:style>
  <w:style w:type="character" w:customStyle="1" w:styleId="hwtze">
    <w:name w:val="hwtze"/>
    <w:basedOn w:val="DefaultParagraphFont"/>
    <w:rsid w:val="00891B30"/>
  </w:style>
  <w:style w:type="character" w:customStyle="1" w:styleId="hgkelc">
    <w:name w:val="hgkelc"/>
    <w:basedOn w:val="DefaultParagraphFont"/>
    <w:rsid w:val="00B536BE"/>
  </w:style>
  <w:style w:type="paragraph" w:styleId="HTMLPreformatted">
    <w:name w:val="HTML Preformatted"/>
    <w:basedOn w:val="Normal"/>
    <w:link w:val="HTMLPreformattedChar"/>
    <w:uiPriority w:val="99"/>
    <w:semiHidden/>
    <w:unhideWhenUsed/>
    <w:rsid w:val="0090436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43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91521">
      <w:bodyDiv w:val="1"/>
      <w:marLeft w:val="0"/>
      <w:marRight w:val="0"/>
      <w:marTop w:val="0"/>
      <w:marBottom w:val="0"/>
      <w:divBdr>
        <w:top w:val="none" w:sz="0" w:space="0" w:color="auto"/>
        <w:left w:val="none" w:sz="0" w:space="0" w:color="auto"/>
        <w:bottom w:val="none" w:sz="0" w:space="0" w:color="auto"/>
        <w:right w:val="none" w:sz="0" w:space="0" w:color="auto"/>
      </w:divBdr>
    </w:div>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30292953">
      <w:bodyDiv w:val="1"/>
      <w:marLeft w:val="0"/>
      <w:marRight w:val="0"/>
      <w:marTop w:val="0"/>
      <w:marBottom w:val="0"/>
      <w:divBdr>
        <w:top w:val="none" w:sz="0" w:space="0" w:color="auto"/>
        <w:left w:val="none" w:sz="0" w:space="0" w:color="auto"/>
        <w:bottom w:val="none" w:sz="0" w:space="0" w:color="auto"/>
        <w:right w:val="none" w:sz="0" w:space="0" w:color="auto"/>
      </w:divBdr>
    </w:div>
    <w:div w:id="138302334">
      <w:bodyDiv w:val="1"/>
      <w:marLeft w:val="0"/>
      <w:marRight w:val="0"/>
      <w:marTop w:val="0"/>
      <w:marBottom w:val="0"/>
      <w:divBdr>
        <w:top w:val="none" w:sz="0" w:space="0" w:color="auto"/>
        <w:left w:val="none" w:sz="0" w:space="0" w:color="auto"/>
        <w:bottom w:val="none" w:sz="0" w:space="0" w:color="auto"/>
        <w:right w:val="none" w:sz="0" w:space="0" w:color="auto"/>
      </w:divBdr>
      <w:divsChild>
        <w:div w:id="2083595997">
          <w:marLeft w:val="0"/>
          <w:marRight w:val="0"/>
          <w:marTop w:val="0"/>
          <w:marBottom w:val="0"/>
          <w:divBdr>
            <w:top w:val="none" w:sz="0" w:space="0" w:color="auto"/>
            <w:left w:val="none" w:sz="0" w:space="0" w:color="auto"/>
            <w:bottom w:val="none" w:sz="0" w:space="0" w:color="auto"/>
            <w:right w:val="none" w:sz="0" w:space="0" w:color="auto"/>
          </w:divBdr>
        </w:div>
        <w:div w:id="1874028955">
          <w:marLeft w:val="0"/>
          <w:marRight w:val="0"/>
          <w:marTop w:val="0"/>
          <w:marBottom w:val="0"/>
          <w:divBdr>
            <w:top w:val="none" w:sz="0" w:space="0" w:color="auto"/>
            <w:left w:val="none" w:sz="0" w:space="0" w:color="auto"/>
            <w:bottom w:val="none" w:sz="0" w:space="0" w:color="auto"/>
            <w:right w:val="none" w:sz="0" w:space="0" w:color="auto"/>
          </w:divBdr>
        </w:div>
        <w:div w:id="2076733849">
          <w:marLeft w:val="0"/>
          <w:marRight w:val="0"/>
          <w:marTop w:val="0"/>
          <w:marBottom w:val="0"/>
          <w:divBdr>
            <w:top w:val="none" w:sz="0" w:space="0" w:color="auto"/>
            <w:left w:val="none" w:sz="0" w:space="0" w:color="auto"/>
            <w:bottom w:val="none" w:sz="0" w:space="0" w:color="auto"/>
            <w:right w:val="none" w:sz="0" w:space="0" w:color="auto"/>
          </w:divBdr>
        </w:div>
        <w:div w:id="517935479">
          <w:marLeft w:val="0"/>
          <w:marRight w:val="0"/>
          <w:marTop w:val="0"/>
          <w:marBottom w:val="0"/>
          <w:divBdr>
            <w:top w:val="none" w:sz="0" w:space="0" w:color="auto"/>
            <w:left w:val="none" w:sz="0" w:space="0" w:color="auto"/>
            <w:bottom w:val="none" w:sz="0" w:space="0" w:color="auto"/>
            <w:right w:val="none" w:sz="0" w:space="0" w:color="auto"/>
          </w:divBdr>
        </w:div>
      </w:divsChild>
    </w:div>
    <w:div w:id="163056785">
      <w:bodyDiv w:val="1"/>
      <w:marLeft w:val="0"/>
      <w:marRight w:val="0"/>
      <w:marTop w:val="0"/>
      <w:marBottom w:val="0"/>
      <w:divBdr>
        <w:top w:val="none" w:sz="0" w:space="0" w:color="auto"/>
        <w:left w:val="none" w:sz="0" w:space="0" w:color="auto"/>
        <w:bottom w:val="none" w:sz="0" w:space="0" w:color="auto"/>
        <w:right w:val="none" w:sz="0" w:space="0" w:color="auto"/>
      </w:divBdr>
      <w:divsChild>
        <w:div w:id="24790104">
          <w:marLeft w:val="0"/>
          <w:marRight w:val="0"/>
          <w:marTop w:val="0"/>
          <w:marBottom w:val="0"/>
          <w:divBdr>
            <w:top w:val="none" w:sz="0" w:space="0" w:color="auto"/>
            <w:left w:val="none" w:sz="0" w:space="0" w:color="auto"/>
            <w:bottom w:val="none" w:sz="0" w:space="0" w:color="auto"/>
            <w:right w:val="none" w:sz="0" w:space="0" w:color="auto"/>
          </w:divBdr>
          <w:divsChild>
            <w:div w:id="112288558">
              <w:marLeft w:val="0"/>
              <w:marRight w:val="0"/>
              <w:marTop w:val="0"/>
              <w:marBottom w:val="0"/>
              <w:divBdr>
                <w:top w:val="none" w:sz="0" w:space="0" w:color="auto"/>
                <w:left w:val="none" w:sz="0" w:space="0" w:color="auto"/>
                <w:bottom w:val="none" w:sz="0" w:space="0" w:color="auto"/>
                <w:right w:val="none" w:sz="0" w:space="0" w:color="auto"/>
              </w:divBdr>
              <w:divsChild>
                <w:div w:id="820388203">
                  <w:marLeft w:val="0"/>
                  <w:marRight w:val="0"/>
                  <w:marTop w:val="0"/>
                  <w:marBottom w:val="0"/>
                  <w:divBdr>
                    <w:top w:val="none" w:sz="0" w:space="0" w:color="auto"/>
                    <w:left w:val="none" w:sz="0" w:space="0" w:color="auto"/>
                    <w:bottom w:val="none" w:sz="0" w:space="0" w:color="auto"/>
                    <w:right w:val="none" w:sz="0" w:space="0" w:color="auto"/>
                  </w:divBdr>
                  <w:divsChild>
                    <w:div w:id="323750040">
                      <w:marLeft w:val="0"/>
                      <w:marRight w:val="0"/>
                      <w:marTop w:val="645"/>
                      <w:marBottom w:val="660"/>
                      <w:divBdr>
                        <w:top w:val="none" w:sz="0" w:space="0" w:color="auto"/>
                        <w:left w:val="none" w:sz="0" w:space="0" w:color="auto"/>
                        <w:bottom w:val="none" w:sz="0" w:space="0" w:color="auto"/>
                        <w:right w:val="none" w:sz="0" w:space="0" w:color="auto"/>
                      </w:divBdr>
                    </w:div>
                  </w:divsChild>
                </w:div>
              </w:divsChild>
            </w:div>
          </w:divsChild>
        </w:div>
        <w:div w:id="2091852179">
          <w:marLeft w:val="0"/>
          <w:marRight w:val="0"/>
          <w:marTop w:val="0"/>
          <w:marBottom w:val="0"/>
          <w:divBdr>
            <w:top w:val="none" w:sz="0" w:space="0" w:color="auto"/>
            <w:left w:val="none" w:sz="0" w:space="0" w:color="auto"/>
            <w:bottom w:val="none" w:sz="0" w:space="0" w:color="auto"/>
            <w:right w:val="none" w:sz="0" w:space="0" w:color="auto"/>
          </w:divBdr>
          <w:divsChild>
            <w:div w:id="1870410295">
              <w:marLeft w:val="0"/>
              <w:marRight w:val="0"/>
              <w:marTop w:val="0"/>
              <w:marBottom w:val="0"/>
              <w:divBdr>
                <w:top w:val="none" w:sz="0" w:space="0" w:color="auto"/>
                <w:left w:val="none" w:sz="0" w:space="0" w:color="auto"/>
                <w:bottom w:val="none" w:sz="0" w:space="0" w:color="auto"/>
                <w:right w:val="none" w:sz="0" w:space="0" w:color="auto"/>
              </w:divBdr>
              <w:divsChild>
                <w:div w:id="555437064">
                  <w:marLeft w:val="0"/>
                  <w:marRight w:val="0"/>
                  <w:marTop w:val="0"/>
                  <w:marBottom w:val="0"/>
                  <w:divBdr>
                    <w:top w:val="none" w:sz="0" w:space="0" w:color="auto"/>
                    <w:left w:val="none" w:sz="0" w:space="0" w:color="auto"/>
                    <w:bottom w:val="none" w:sz="0" w:space="0" w:color="auto"/>
                    <w:right w:val="none" w:sz="0" w:space="0" w:color="auto"/>
                  </w:divBdr>
                  <w:divsChild>
                    <w:div w:id="94250751">
                      <w:marLeft w:val="0"/>
                      <w:marRight w:val="0"/>
                      <w:marTop w:val="840"/>
                      <w:marBottom w:val="855"/>
                      <w:divBdr>
                        <w:top w:val="none" w:sz="0" w:space="0" w:color="auto"/>
                        <w:left w:val="none" w:sz="0" w:space="0" w:color="auto"/>
                        <w:bottom w:val="none" w:sz="0" w:space="0" w:color="auto"/>
                        <w:right w:val="none" w:sz="0" w:space="0" w:color="auto"/>
                      </w:divBdr>
                    </w:div>
                  </w:divsChild>
                </w:div>
              </w:divsChild>
            </w:div>
          </w:divsChild>
        </w:div>
      </w:divsChild>
    </w:div>
    <w:div w:id="223223540">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296185603">
      <w:bodyDiv w:val="1"/>
      <w:marLeft w:val="0"/>
      <w:marRight w:val="0"/>
      <w:marTop w:val="0"/>
      <w:marBottom w:val="0"/>
      <w:divBdr>
        <w:top w:val="none" w:sz="0" w:space="0" w:color="auto"/>
        <w:left w:val="none" w:sz="0" w:space="0" w:color="auto"/>
        <w:bottom w:val="none" w:sz="0" w:space="0" w:color="auto"/>
        <w:right w:val="none" w:sz="0" w:space="0" w:color="auto"/>
      </w:divBdr>
    </w:div>
    <w:div w:id="331683082">
      <w:bodyDiv w:val="1"/>
      <w:marLeft w:val="0"/>
      <w:marRight w:val="0"/>
      <w:marTop w:val="0"/>
      <w:marBottom w:val="0"/>
      <w:divBdr>
        <w:top w:val="none" w:sz="0" w:space="0" w:color="auto"/>
        <w:left w:val="none" w:sz="0" w:space="0" w:color="auto"/>
        <w:bottom w:val="none" w:sz="0" w:space="0" w:color="auto"/>
        <w:right w:val="none" w:sz="0" w:space="0" w:color="auto"/>
      </w:divBdr>
    </w:div>
    <w:div w:id="403645828">
      <w:bodyDiv w:val="1"/>
      <w:marLeft w:val="0"/>
      <w:marRight w:val="0"/>
      <w:marTop w:val="0"/>
      <w:marBottom w:val="0"/>
      <w:divBdr>
        <w:top w:val="none" w:sz="0" w:space="0" w:color="auto"/>
        <w:left w:val="none" w:sz="0" w:space="0" w:color="auto"/>
        <w:bottom w:val="none" w:sz="0" w:space="0" w:color="auto"/>
        <w:right w:val="none" w:sz="0" w:space="0" w:color="auto"/>
      </w:divBdr>
    </w:div>
    <w:div w:id="446891384">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46797730">
      <w:bodyDiv w:val="1"/>
      <w:marLeft w:val="0"/>
      <w:marRight w:val="0"/>
      <w:marTop w:val="0"/>
      <w:marBottom w:val="0"/>
      <w:divBdr>
        <w:top w:val="none" w:sz="0" w:space="0" w:color="auto"/>
        <w:left w:val="none" w:sz="0" w:space="0" w:color="auto"/>
        <w:bottom w:val="none" w:sz="0" w:space="0" w:color="auto"/>
        <w:right w:val="none" w:sz="0" w:space="0" w:color="auto"/>
      </w:divBdr>
    </w:div>
    <w:div w:id="56434040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656152243">
      <w:bodyDiv w:val="1"/>
      <w:marLeft w:val="0"/>
      <w:marRight w:val="0"/>
      <w:marTop w:val="0"/>
      <w:marBottom w:val="0"/>
      <w:divBdr>
        <w:top w:val="none" w:sz="0" w:space="0" w:color="auto"/>
        <w:left w:val="none" w:sz="0" w:space="0" w:color="auto"/>
        <w:bottom w:val="none" w:sz="0" w:space="0" w:color="auto"/>
        <w:right w:val="none" w:sz="0" w:space="0" w:color="auto"/>
      </w:divBdr>
    </w:div>
    <w:div w:id="714278266">
      <w:bodyDiv w:val="1"/>
      <w:marLeft w:val="0"/>
      <w:marRight w:val="0"/>
      <w:marTop w:val="0"/>
      <w:marBottom w:val="0"/>
      <w:divBdr>
        <w:top w:val="none" w:sz="0" w:space="0" w:color="auto"/>
        <w:left w:val="none" w:sz="0" w:space="0" w:color="auto"/>
        <w:bottom w:val="none" w:sz="0" w:space="0" w:color="auto"/>
        <w:right w:val="none" w:sz="0" w:space="0" w:color="auto"/>
      </w:divBdr>
    </w:div>
    <w:div w:id="723677631">
      <w:bodyDiv w:val="1"/>
      <w:marLeft w:val="0"/>
      <w:marRight w:val="0"/>
      <w:marTop w:val="0"/>
      <w:marBottom w:val="0"/>
      <w:divBdr>
        <w:top w:val="none" w:sz="0" w:space="0" w:color="auto"/>
        <w:left w:val="none" w:sz="0" w:space="0" w:color="auto"/>
        <w:bottom w:val="none" w:sz="0" w:space="0" w:color="auto"/>
        <w:right w:val="none" w:sz="0" w:space="0" w:color="auto"/>
      </w:divBdr>
    </w:div>
    <w:div w:id="799760829">
      <w:bodyDiv w:val="1"/>
      <w:marLeft w:val="0"/>
      <w:marRight w:val="0"/>
      <w:marTop w:val="0"/>
      <w:marBottom w:val="0"/>
      <w:divBdr>
        <w:top w:val="none" w:sz="0" w:space="0" w:color="auto"/>
        <w:left w:val="none" w:sz="0" w:space="0" w:color="auto"/>
        <w:bottom w:val="none" w:sz="0" w:space="0" w:color="auto"/>
        <w:right w:val="none" w:sz="0" w:space="0" w:color="auto"/>
      </w:divBdr>
    </w:div>
    <w:div w:id="859733094">
      <w:bodyDiv w:val="1"/>
      <w:marLeft w:val="0"/>
      <w:marRight w:val="0"/>
      <w:marTop w:val="0"/>
      <w:marBottom w:val="0"/>
      <w:divBdr>
        <w:top w:val="none" w:sz="0" w:space="0" w:color="auto"/>
        <w:left w:val="none" w:sz="0" w:space="0" w:color="auto"/>
        <w:bottom w:val="none" w:sz="0" w:space="0" w:color="auto"/>
        <w:right w:val="none" w:sz="0" w:space="0" w:color="auto"/>
      </w:divBdr>
    </w:div>
    <w:div w:id="939877909">
      <w:bodyDiv w:val="1"/>
      <w:marLeft w:val="0"/>
      <w:marRight w:val="0"/>
      <w:marTop w:val="0"/>
      <w:marBottom w:val="0"/>
      <w:divBdr>
        <w:top w:val="none" w:sz="0" w:space="0" w:color="auto"/>
        <w:left w:val="none" w:sz="0" w:space="0" w:color="auto"/>
        <w:bottom w:val="none" w:sz="0" w:space="0" w:color="auto"/>
        <w:right w:val="none" w:sz="0" w:space="0" w:color="auto"/>
      </w:divBdr>
    </w:div>
    <w:div w:id="1025206647">
      <w:bodyDiv w:val="1"/>
      <w:marLeft w:val="0"/>
      <w:marRight w:val="0"/>
      <w:marTop w:val="0"/>
      <w:marBottom w:val="0"/>
      <w:divBdr>
        <w:top w:val="none" w:sz="0" w:space="0" w:color="auto"/>
        <w:left w:val="none" w:sz="0" w:space="0" w:color="auto"/>
        <w:bottom w:val="none" w:sz="0" w:space="0" w:color="auto"/>
        <w:right w:val="none" w:sz="0" w:space="0" w:color="auto"/>
      </w:divBdr>
    </w:div>
    <w:div w:id="1029379211">
      <w:bodyDiv w:val="1"/>
      <w:marLeft w:val="0"/>
      <w:marRight w:val="0"/>
      <w:marTop w:val="0"/>
      <w:marBottom w:val="0"/>
      <w:divBdr>
        <w:top w:val="none" w:sz="0" w:space="0" w:color="auto"/>
        <w:left w:val="none" w:sz="0" w:space="0" w:color="auto"/>
        <w:bottom w:val="none" w:sz="0" w:space="0" w:color="auto"/>
        <w:right w:val="none" w:sz="0" w:space="0" w:color="auto"/>
      </w:divBdr>
    </w:div>
    <w:div w:id="102991034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069812706">
      <w:bodyDiv w:val="1"/>
      <w:marLeft w:val="0"/>
      <w:marRight w:val="0"/>
      <w:marTop w:val="0"/>
      <w:marBottom w:val="0"/>
      <w:divBdr>
        <w:top w:val="none" w:sz="0" w:space="0" w:color="auto"/>
        <w:left w:val="none" w:sz="0" w:space="0" w:color="auto"/>
        <w:bottom w:val="none" w:sz="0" w:space="0" w:color="auto"/>
        <w:right w:val="none" w:sz="0" w:space="0" w:color="auto"/>
      </w:divBdr>
    </w:div>
    <w:div w:id="1151288616">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71357949">
      <w:bodyDiv w:val="1"/>
      <w:marLeft w:val="0"/>
      <w:marRight w:val="0"/>
      <w:marTop w:val="0"/>
      <w:marBottom w:val="0"/>
      <w:divBdr>
        <w:top w:val="none" w:sz="0" w:space="0" w:color="auto"/>
        <w:left w:val="none" w:sz="0" w:space="0" w:color="auto"/>
        <w:bottom w:val="none" w:sz="0" w:space="0" w:color="auto"/>
        <w:right w:val="none" w:sz="0" w:space="0" w:color="auto"/>
      </w:divBdr>
    </w:div>
    <w:div w:id="1283996921">
      <w:bodyDiv w:val="1"/>
      <w:marLeft w:val="0"/>
      <w:marRight w:val="0"/>
      <w:marTop w:val="0"/>
      <w:marBottom w:val="0"/>
      <w:divBdr>
        <w:top w:val="none" w:sz="0" w:space="0" w:color="auto"/>
        <w:left w:val="none" w:sz="0" w:space="0" w:color="auto"/>
        <w:bottom w:val="none" w:sz="0" w:space="0" w:color="auto"/>
        <w:right w:val="none" w:sz="0" w:space="0" w:color="auto"/>
      </w:divBdr>
    </w:div>
    <w:div w:id="1405177088">
      <w:bodyDiv w:val="1"/>
      <w:marLeft w:val="0"/>
      <w:marRight w:val="0"/>
      <w:marTop w:val="0"/>
      <w:marBottom w:val="0"/>
      <w:divBdr>
        <w:top w:val="none" w:sz="0" w:space="0" w:color="auto"/>
        <w:left w:val="none" w:sz="0" w:space="0" w:color="auto"/>
        <w:bottom w:val="none" w:sz="0" w:space="0" w:color="auto"/>
        <w:right w:val="none" w:sz="0" w:space="0" w:color="auto"/>
      </w:divBdr>
    </w:div>
    <w:div w:id="155670034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7544791">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640374617">
      <w:bodyDiv w:val="1"/>
      <w:marLeft w:val="0"/>
      <w:marRight w:val="0"/>
      <w:marTop w:val="0"/>
      <w:marBottom w:val="0"/>
      <w:divBdr>
        <w:top w:val="none" w:sz="0" w:space="0" w:color="auto"/>
        <w:left w:val="none" w:sz="0" w:space="0" w:color="auto"/>
        <w:bottom w:val="none" w:sz="0" w:space="0" w:color="auto"/>
        <w:right w:val="none" w:sz="0" w:space="0" w:color="auto"/>
      </w:divBdr>
    </w:div>
    <w:div w:id="1689790929">
      <w:bodyDiv w:val="1"/>
      <w:marLeft w:val="0"/>
      <w:marRight w:val="0"/>
      <w:marTop w:val="0"/>
      <w:marBottom w:val="0"/>
      <w:divBdr>
        <w:top w:val="none" w:sz="0" w:space="0" w:color="auto"/>
        <w:left w:val="none" w:sz="0" w:space="0" w:color="auto"/>
        <w:bottom w:val="none" w:sz="0" w:space="0" w:color="auto"/>
        <w:right w:val="none" w:sz="0" w:space="0" w:color="auto"/>
      </w:divBdr>
    </w:div>
    <w:div w:id="1731071001">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0861643">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77970296">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098936351">
      <w:bodyDiv w:val="1"/>
      <w:marLeft w:val="0"/>
      <w:marRight w:val="0"/>
      <w:marTop w:val="0"/>
      <w:marBottom w:val="0"/>
      <w:divBdr>
        <w:top w:val="none" w:sz="0" w:space="0" w:color="auto"/>
        <w:left w:val="none" w:sz="0" w:space="0" w:color="auto"/>
        <w:bottom w:val="none" w:sz="0" w:space="0" w:color="auto"/>
        <w:right w:val="none" w:sz="0" w:space="0" w:color="auto"/>
      </w:divBdr>
    </w:div>
    <w:div w:id="2121341722">
      <w:bodyDiv w:val="1"/>
      <w:marLeft w:val="0"/>
      <w:marRight w:val="0"/>
      <w:marTop w:val="0"/>
      <w:marBottom w:val="0"/>
      <w:divBdr>
        <w:top w:val="none" w:sz="0" w:space="0" w:color="auto"/>
        <w:left w:val="none" w:sz="0" w:space="0" w:color="auto"/>
        <w:bottom w:val="none" w:sz="0" w:space="0" w:color="auto"/>
        <w:right w:val="none" w:sz="0" w:space="0" w:color="auto"/>
      </w:divBdr>
    </w:div>
    <w:div w:id="213752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clibrary.org/talking-books/" TargetMode="External"/><Relationship Id="rId18" Type="http://schemas.openxmlformats.org/officeDocument/2006/relationships/hyperlink" Target="https://pplc.us/tb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dbs.fldoe.org" TargetMode="External"/><Relationship Id="rId7" Type="http://schemas.openxmlformats.org/officeDocument/2006/relationships/endnotes" Target="endnotes.xml"/><Relationship Id="rId12" Type="http://schemas.openxmlformats.org/officeDocument/2006/relationships/hyperlink" Target="https://ocls.info/" TargetMode="External"/><Relationship Id="rId17" Type="http://schemas.openxmlformats.org/officeDocument/2006/relationships/hyperlink" Target="https://mywfpl.com/borrow/talkingbooks" TargetMode="External"/><Relationship Id="rId25" Type="http://schemas.openxmlformats.org/officeDocument/2006/relationships/hyperlink" Target="mailto:OPAC_librarian@dbs.fldoe.org" TargetMode="External"/><Relationship Id="rId2" Type="http://schemas.openxmlformats.org/officeDocument/2006/relationships/numbering" Target="numbering.xml"/><Relationship Id="rId16" Type="http://schemas.openxmlformats.org/officeDocument/2006/relationships/hyperlink" Target="https://www.brevardfl.gov/PublicLibraries/ServicesForTheDisabled" TargetMode="External"/><Relationship Id="rId20" Type="http://schemas.openxmlformats.org/officeDocument/2006/relationships/hyperlink" Target="https://dbs.fldoe.org/libr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pls.org/talking-books" TargetMode="External"/><Relationship Id="rId24" Type="http://schemas.openxmlformats.org/officeDocument/2006/relationships/hyperlink" Target="http://www.fldoe.org" TargetMode="External"/><Relationship Id="rId5" Type="http://schemas.openxmlformats.org/officeDocument/2006/relationships/webSettings" Target="webSettings.xml"/><Relationship Id="rId15" Type="http://schemas.openxmlformats.org/officeDocument/2006/relationships/hyperlink" Target="https://www.leegov.com/" TargetMode="External"/><Relationship Id="rId23" Type="http://schemas.openxmlformats.org/officeDocument/2006/relationships/hyperlink" Target="http://www.dbs.fldoe.org" TargetMode="External"/><Relationship Id="rId28" Type="http://schemas.openxmlformats.org/officeDocument/2006/relationships/fontTable" Target="fontTable.xml"/><Relationship Id="rId10" Type="http://schemas.openxmlformats.org/officeDocument/2006/relationships/hyperlink" Target="https://jaxpubliclibrary.org/services/talking-books-library" TargetMode="External"/><Relationship Id="rId19" Type="http://schemas.openxmlformats.org/officeDocument/2006/relationships/hyperlink" Target="mailto:OPAC_librarian@dbs.fldoe.org" TargetMode="External"/><Relationship Id="rId4" Type="http://schemas.openxmlformats.org/officeDocument/2006/relationships/settings" Target="settings.xml"/><Relationship Id="rId9" Type="http://schemas.openxmlformats.org/officeDocument/2006/relationships/hyperlink" Target="mailto:OPAC_librarian@dbs.fldoe.org" TargetMode="External"/><Relationship Id="rId14" Type="http://schemas.openxmlformats.org/officeDocument/2006/relationships/hyperlink" Target="https://www.broward.org/Library/" TargetMode="External"/><Relationship Id="rId22" Type="http://schemas.openxmlformats.org/officeDocument/2006/relationships/hyperlink" Target="http://www.fldoe.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EF6B-C9A2-4258-990C-24CE83C9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2023-05-19T14:47:00Z</cp:lastPrinted>
  <dcterms:created xsi:type="dcterms:W3CDTF">2024-03-01T13:50:00Z</dcterms:created>
  <dcterms:modified xsi:type="dcterms:W3CDTF">2024-03-01T13:50:00Z</dcterms:modified>
</cp:coreProperties>
</file>