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F8C40" w14:textId="77777777" w:rsidR="002948E7" w:rsidRPr="00045A2D" w:rsidRDefault="002948E7" w:rsidP="00FF77BA">
      <w:pPr>
        <w:pStyle w:val="NoSpacing"/>
        <w:jc w:val="center"/>
        <w:rPr>
          <w:rFonts w:asciiTheme="minorHAnsi" w:hAnsiTheme="minorHAnsi" w:cstheme="minorHAnsi"/>
          <w:b/>
          <w:sz w:val="56"/>
          <w:szCs w:val="56"/>
        </w:rPr>
      </w:pPr>
      <w:r w:rsidRPr="00045A2D">
        <w:rPr>
          <w:rFonts w:asciiTheme="minorHAnsi" w:hAnsiTheme="minorHAnsi" w:cstheme="minorHAnsi"/>
          <w:b/>
          <w:noProof/>
          <w:sz w:val="56"/>
          <w:szCs w:val="56"/>
        </w:rPr>
        <w:drawing>
          <wp:anchor distT="0" distB="0" distL="114300" distR="114300" simplePos="0" relativeHeight="251659264" behindDoc="1" locked="0" layoutInCell="1" allowOverlap="1" wp14:anchorId="0E9B5849" wp14:editId="7896B372">
            <wp:simplePos x="0" y="0"/>
            <wp:positionH relativeFrom="column">
              <wp:posOffset>238760</wp:posOffset>
            </wp:positionH>
            <wp:positionV relativeFrom="paragraph">
              <wp:posOffset>0</wp:posOffset>
            </wp:positionV>
            <wp:extent cx="1430655" cy="1711960"/>
            <wp:effectExtent l="0" t="0" r="0" b="2540"/>
            <wp:wrapTight wrapText="bothSides">
              <wp:wrapPolygon edited="0">
                <wp:start x="0" y="0"/>
                <wp:lineTo x="0" y="21392"/>
                <wp:lineTo x="21284" y="21392"/>
                <wp:lineTo x="21284" y="0"/>
                <wp:lineTo x="0" y="0"/>
              </wp:wrapPolygon>
            </wp:wrapTight>
            <wp:docPr id="7" name="Picture 7" descr="smiling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ling bo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0655" cy="1711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5A2D">
        <w:rPr>
          <w:rFonts w:asciiTheme="minorHAnsi" w:hAnsiTheme="minorHAnsi" w:cstheme="minorHAnsi"/>
          <w:b/>
          <w:sz w:val="56"/>
          <w:szCs w:val="56"/>
        </w:rPr>
        <w:t>Touch and Listen:</w:t>
      </w:r>
    </w:p>
    <w:p w14:paraId="3CB44DC4" w14:textId="77777777" w:rsidR="00FF77BA" w:rsidRDefault="002948E7" w:rsidP="00FF77BA">
      <w:pPr>
        <w:pStyle w:val="NoSpacing"/>
        <w:jc w:val="center"/>
        <w:rPr>
          <w:rFonts w:asciiTheme="minorHAnsi" w:hAnsiTheme="minorHAnsi" w:cstheme="minorHAnsi"/>
          <w:b/>
          <w:sz w:val="44"/>
          <w:szCs w:val="44"/>
        </w:rPr>
      </w:pPr>
      <w:r w:rsidRPr="00045A2D">
        <w:rPr>
          <w:rFonts w:asciiTheme="minorHAnsi" w:hAnsiTheme="minorHAnsi" w:cstheme="minorHAnsi"/>
          <w:b/>
          <w:sz w:val="44"/>
          <w:szCs w:val="44"/>
        </w:rPr>
        <w:t xml:space="preserve">The Newsletter of the Florida </w:t>
      </w:r>
    </w:p>
    <w:p w14:paraId="6C181BDC" w14:textId="77777777" w:rsidR="002948E7" w:rsidRPr="00045A2D" w:rsidRDefault="002948E7" w:rsidP="00FF77BA">
      <w:pPr>
        <w:pStyle w:val="NoSpacing"/>
        <w:jc w:val="center"/>
        <w:rPr>
          <w:rFonts w:asciiTheme="minorHAnsi" w:hAnsiTheme="minorHAnsi" w:cstheme="minorHAnsi"/>
          <w:b/>
          <w:sz w:val="44"/>
          <w:szCs w:val="44"/>
        </w:rPr>
      </w:pPr>
      <w:r w:rsidRPr="00045A2D">
        <w:rPr>
          <w:rFonts w:asciiTheme="minorHAnsi" w:hAnsiTheme="minorHAnsi" w:cstheme="minorHAnsi"/>
          <w:b/>
          <w:sz w:val="44"/>
          <w:szCs w:val="44"/>
        </w:rPr>
        <w:t>Braille and Talking Book Library</w:t>
      </w:r>
    </w:p>
    <w:p w14:paraId="73F1C7F2" w14:textId="77777777" w:rsidR="002948E7" w:rsidRPr="00045A2D" w:rsidRDefault="00FF77BA" w:rsidP="00FF77BA">
      <w:pPr>
        <w:pStyle w:val="NoSpacing"/>
        <w:jc w:val="center"/>
        <w:rPr>
          <w:rFonts w:asciiTheme="minorHAnsi" w:hAnsiTheme="minorHAnsi" w:cstheme="minorHAnsi"/>
          <w:b/>
          <w:sz w:val="44"/>
          <w:szCs w:val="44"/>
        </w:rPr>
      </w:pPr>
      <w:r>
        <w:rPr>
          <w:rFonts w:asciiTheme="minorHAnsi" w:hAnsiTheme="minorHAnsi" w:cstheme="minorHAnsi"/>
          <w:b/>
          <w:sz w:val="44"/>
          <w:szCs w:val="44"/>
        </w:rPr>
        <w:t>Fall</w:t>
      </w:r>
      <w:r w:rsidR="002948E7" w:rsidRPr="00045A2D">
        <w:rPr>
          <w:rFonts w:asciiTheme="minorHAnsi" w:hAnsiTheme="minorHAnsi" w:cstheme="minorHAnsi"/>
          <w:b/>
          <w:sz w:val="44"/>
          <w:szCs w:val="44"/>
        </w:rPr>
        <w:t xml:space="preserve"> 2017</w:t>
      </w:r>
    </w:p>
    <w:p w14:paraId="1D908707" w14:textId="77777777" w:rsidR="002948E7" w:rsidRPr="00045A2D" w:rsidRDefault="002948E7" w:rsidP="006314B6">
      <w:pPr>
        <w:pStyle w:val="NoSpacing"/>
        <w:rPr>
          <w:rFonts w:asciiTheme="minorHAnsi" w:hAnsiTheme="minorHAnsi" w:cstheme="minorHAnsi"/>
          <w:sz w:val="28"/>
          <w:szCs w:val="28"/>
        </w:rPr>
      </w:pPr>
    </w:p>
    <w:p w14:paraId="4C98D19D" w14:textId="77777777" w:rsidR="002948E7" w:rsidRPr="00045A2D" w:rsidRDefault="002948E7" w:rsidP="006314B6">
      <w:pPr>
        <w:pStyle w:val="NoSpacing"/>
        <w:rPr>
          <w:rFonts w:asciiTheme="minorHAnsi" w:hAnsiTheme="minorHAnsi" w:cstheme="minorHAnsi"/>
          <w:sz w:val="28"/>
          <w:szCs w:val="28"/>
        </w:rPr>
      </w:pPr>
    </w:p>
    <w:p w14:paraId="314C5567" w14:textId="0C08D973" w:rsidR="00D27D15" w:rsidRPr="00377D70" w:rsidRDefault="00045A2D" w:rsidP="00D27D15">
      <w:pPr>
        <w:rPr>
          <w:rFonts w:asciiTheme="minorHAnsi" w:hAnsiTheme="minorHAnsi" w:cstheme="minorHAnsi"/>
          <w:b/>
          <w:sz w:val="32"/>
          <w:szCs w:val="32"/>
        </w:rPr>
      </w:pPr>
      <w:r w:rsidRPr="00045A2D">
        <w:rPr>
          <w:rFonts w:asciiTheme="minorHAnsi" w:hAnsiTheme="minorHAnsi" w:cstheme="minorHAnsi"/>
          <w:b/>
          <w:sz w:val="32"/>
          <w:szCs w:val="32"/>
        </w:rPr>
        <w:t>In</w:t>
      </w:r>
      <w:r w:rsidR="00A30996">
        <w:rPr>
          <w:rFonts w:asciiTheme="minorHAnsi" w:hAnsiTheme="minorHAnsi" w:cstheme="minorHAnsi"/>
          <w:b/>
          <w:sz w:val="32"/>
          <w:szCs w:val="32"/>
        </w:rPr>
        <w:t>serted in the middle of</w:t>
      </w:r>
      <w:r w:rsidRPr="00045A2D">
        <w:rPr>
          <w:rFonts w:asciiTheme="minorHAnsi" w:hAnsiTheme="minorHAnsi" w:cstheme="minorHAnsi"/>
          <w:b/>
          <w:sz w:val="32"/>
          <w:szCs w:val="32"/>
        </w:rPr>
        <w:t xml:space="preserve"> this large print edition </w:t>
      </w:r>
      <w:r w:rsidR="00D61C28">
        <w:rPr>
          <w:rFonts w:asciiTheme="minorHAnsi" w:hAnsiTheme="minorHAnsi" w:cstheme="minorHAnsi"/>
          <w:b/>
          <w:sz w:val="32"/>
          <w:szCs w:val="32"/>
        </w:rPr>
        <w:t>is a</w:t>
      </w:r>
      <w:r w:rsidR="00A30996">
        <w:rPr>
          <w:rFonts w:asciiTheme="minorHAnsi" w:hAnsiTheme="minorHAnsi" w:cstheme="minorHAnsi"/>
          <w:b/>
          <w:sz w:val="32"/>
          <w:szCs w:val="32"/>
        </w:rPr>
        <w:t>n optional survey to return</w:t>
      </w:r>
      <w:r w:rsidR="00D61C28">
        <w:rPr>
          <w:rFonts w:asciiTheme="minorHAnsi" w:hAnsiTheme="minorHAnsi" w:cstheme="minorHAnsi"/>
          <w:b/>
          <w:sz w:val="32"/>
          <w:szCs w:val="32"/>
        </w:rPr>
        <w:t>.</w:t>
      </w:r>
      <w:r w:rsidR="009A307D">
        <w:rPr>
          <w:rFonts w:asciiTheme="minorHAnsi" w:hAnsiTheme="minorHAnsi" w:cstheme="minorHAnsi"/>
          <w:b/>
          <w:sz w:val="32"/>
          <w:szCs w:val="32"/>
        </w:rPr>
        <w:br/>
      </w:r>
      <w:r w:rsidR="00D27D15" w:rsidRPr="00F024FE">
        <w:rPr>
          <w:rFonts w:asciiTheme="minorHAnsi" w:hAnsiTheme="minorHAnsi" w:cstheme="minorHAnsi"/>
          <w:b/>
          <w:sz w:val="32"/>
          <w:szCs w:val="32"/>
        </w:rPr>
        <w:t>It is also</w:t>
      </w:r>
      <w:r w:rsidR="000A321C" w:rsidRPr="00F024FE">
        <w:rPr>
          <w:rFonts w:asciiTheme="minorHAnsi" w:hAnsiTheme="minorHAnsi" w:cstheme="minorHAnsi"/>
          <w:b/>
          <w:sz w:val="32"/>
          <w:szCs w:val="32"/>
        </w:rPr>
        <w:t xml:space="preserve"> online at</w:t>
      </w:r>
      <w:r w:rsidR="000A321C">
        <w:rPr>
          <w:rFonts w:asciiTheme="minorHAnsi" w:hAnsiTheme="minorHAnsi" w:cstheme="minorHAnsi"/>
          <w:b/>
          <w:sz w:val="32"/>
          <w:szCs w:val="32"/>
        </w:rPr>
        <w:t xml:space="preserve"> </w:t>
      </w:r>
      <w:r w:rsidR="005E5601" w:rsidRPr="00377D70">
        <w:rPr>
          <w:rFonts w:asciiTheme="minorHAnsi" w:hAnsiTheme="minorHAnsi" w:cstheme="minorHAnsi"/>
          <w:b/>
          <w:sz w:val="32"/>
          <w:szCs w:val="32"/>
        </w:rPr>
        <w:t>https://www.surveymonkey.com/r/library_patron_2017</w:t>
      </w:r>
      <w:r w:rsidR="00D27D15" w:rsidRPr="00377D70">
        <w:rPr>
          <w:rFonts w:asciiTheme="minorHAnsi" w:hAnsiTheme="minorHAnsi" w:cstheme="minorHAnsi"/>
          <w:b/>
          <w:sz w:val="32"/>
          <w:szCs w:val="32"/>
        </w:rPr>
        <w:t>.</w:t>
      </w:r>
    </w:p>
    <w:p w14:paraId="1C0CC630" w14:textId="77777777" w:rsidR="00BC01E0" w:rsidRDefault="00BC01E0" w:rsidP="00D27D15">
      <w:pPr>
        <w:rPr>
          <w:rFonts w:asciiTheme="minorHAnsi" w:hAnsiTheme="minorHAnsi" w:cstheme="minorHAnsi"/>
          <w:sz w:val="28"/>
          <w:szCs w:val="28"/>
        </w:rPr>
      </w:pPr>
    </w:p>
    <w:p w14:paraId="1DAE451C" w14:textId="14ABC0B6" w:rsidR="00BF2938" w:rsidRDefault="00B57296" w:rsidP="00D27D15">
      <w:pPr>
        <w:rPr>
          <w:rFonts w:asciiTheme="minorHAnsi" w:eastAsia="Calibri" w:hAnsiTheme="minorHAnsi" w:cstheme="minorHAnsi"/>
          <w:b/>
          <w:bCs/>
          <w:sz w:val="28"/>
          <w:szCs w:val="28"/>
        </w:rPr>
      </w:pPr>
      <w:r>
        <w:rPr>
          <w:rFonts w:asciiTheme="minorHAnsi" w:hAnsiTheme="minorHAnsi" w:cstheme="minorHAnsi"/>
          <w:sz w:val="28"/>
          <w:szCs w:val="28"/>
        </w:rPr>
        <w:t xml:space="preserve">As always, </w:t>
      </w:r>
      <w:r w:rsidR="001A3664">
        <w:rPr>
          <w:rFonts w:asciiTheme="minorHAnsi" w:hAnsiTheme="minorHAnsi" w:cstheme="minorHAnsi"/>
          <w:sz w:val="28"/>
          <w:szCs w:val="28"/>
        </w:rPr>
        <w:t>p</w:t>
      </w:r>
      <w:r w:rsidR="001A3664" w:rsidRPr="001A3664">
        <w:rPr>
          <w:rFonts w:asciiTheme="minorHAnsi" w:hAnsiTheme="minorHAnsi" w:cstheme="minorHAnsi"/>
          <w:sz w:val="28"/>
          <w:szCs w:val="28"/>
        </w:rPr>
        <w:t>lease call to let us know updates or changes you would like to make to your service at 1-800-226-6075. We’d love to hear from you!</w:t>
      </w:r>
      <w:r w:rsidR="00960BB7">
        <w:rPr>
          <w:rFonts w:asciiTheme="minorHAnsi" w:hAnsiTheme="minorHAnsi" w:cstheme="minorHAnsi"/>
          <w:b/>
          <w:sz w:val="32"/>
          <w:szCs w:val="32"/>
        </w:rPr>
        <w:br/>
      </w:r>
      <w:r w:rsidR="00960BB7">
        <w:rPr>
          <w:rFonts w:asciiTheme="minorHAnsi" w:hAnsiTheme="minorHAnsi" w:cstheme="minorHAnsi"/>
          <w:b/>
          <w:sz w:val="32"/>
          <w:szCs w:val="32"/>
        </w:rPr>
        <w:br/>
      </w:r>
      <w:r w:rsidR="00045A2D" w:rsidRPr="004F45C8">
        <w:rPr>
          <w:rFonts w:asciiTheme="minorHAnsi" w:hAnsiTheme="minorHAnsi" w:cstheme="minorHAnsi"/>
          <w:b/>
          <w:sz w:val="32"/>
          <w:szCs w:val="32"/>
        </w:rPr>
        <w:t>News to Use: Help a</w:t>
      </w:r>
      <w:r w:rsidR="00045A2D" w:rsidRPr="004F45C8">
        <w:rPr>
          <w:rFonts w:asciiTheme="minorHAnsi" w:eastAsia="Calibri" w:hAnsiTheme="minorHAnsi" w:cstheme="minorHAnsi"/>
          <w:b/>
          <w:bCs/>
          <w:sz w:val="32"/>
          <w:szCs w:val="32"/>
        </w:rPr>
        <w:t>ccessing multiple titles on a cartridge.</w:t>
      </w:r>
      <w:r w:rsidR="00960BB7">
        <w:rPr>
          <w:rFonts w:asciiTheme="minorHAnsi" w:eastAsia="Calibri" w:hAnsiTheme="minorHAnsi" w:cstheme="minorHAnsi"/>
          <w:b/>
          <w:bCs/>
          <w:sz w:val="32"/>
          <w:szCs w:val="32"/>
        </w:rPr>
        <w:br/>
      </w:r>
    </w:p>
    <w:p w14:paraId="419E0B2E" w14:textId="5A406085" w:rsidR="00BF2938" w:rsidRDefault="00BF2938" w:rsidP="00960BB7">
      <w:pPr>
        <w:rPr>
          <w:rFonts w:asciiTheme="minorHAnsi" w:eastAsia="Calibri" w:hAnsiTheme="minorHAnsi" w:cstheme="minorHAnsi"/>
          <w:sz w:val="28"/>
          <w:szCs w:val="28"/>
        </w:rPr>
      </w:pPr>
      <w:r>
        <w:rPr>
          <w:rFonts w:asciiTheme="minorHAnsi" w:eastAsia="Calibri" w:hAnsiTheme="minorHAnsi" w:cstheme="minorHAnsi"/>
          <w:b/>
          <w:bCs/>
          <w:sz w:val="28"/>
          <w:szCs w:val="28"/>
        </w:rPr>
        <w:t>Important d</w:t>
      </w:r>
      <w:r w:rsidRPr="00045A2D">
        <w:rPr>
          <w:rFonts w:asciiTheme="minorHAnsi" w:eastAsia="Calibri" w:hAnsiTheme="minorHAnsi" w:cstheme="minorHAnsi"/>
          <w:b/>
          <w:bCs/>
          <w:sz w:val="28"/>
          <w:szCs w:val="28"/>
        </w:rPr>
        <w:t>ifferences in</w:t>
      </w:r>
      <w:r>
        <w:rPr>
          <w:rFonts w:asciiTheme="minorHAnsi" w:eastAsia="Calibri" w:hAnsiTheme="minorHAnsi" w:cstheme="minorHAnsi"/>
          <w:b/>
          <w:bCs/>
          <w:sz w:val="28"/>
          <w:szCs w:val="28"/>
        </w:rPr>
        <w:t xml:space="preserve"> the standard v.</w:t>
      </w:r>
      <w:r w:rsidRPr="004B4843">
        <w:rPr>
          <w:rFonts w:asciiTheme="minorHAnsi" w:eastAsia="Calibri" w:hAnsiTheme="minorHAnsi" w:cstheme="minorHAnsi"/>
          <w:b/>
          <w:bCs/>
          <w:sz w:val="28"/>
          <w:szCs w:val="28"/>
        </w:rPr>
        <w:t xml:space="preserve"> advanced player. </w:t>
      </w:r>
      <w:r w:rsidRPr="004B4843">
        <w:rPr>
          <w:rFonts w:asciiTheme="minorHAnsi" w:eastAsia="Calibri" w:hAnsiTheme="minorHAnsi" w:cstheme="minorHAnsi"/>
          <w:sz w:val="28"/>
          <w:szCs w:val="28"/>
        </w:rPr>
        <w:t xml:space="preserve">The standard </w:t>
      </w:r>
      <w:bookmarkStart w:id="0" w:name="_GoBack"/>
      <w:bookmarkEnd w:id="0"/>
      <w:r w:rsidRPr="004B4843">
        <w:rPr>
          <w:rFonts w:asciiTheme="minorHAnsi" w:eastAsia="Calibri" w:hAnsiTheme="minorHAnsi" w:cstheme="minorHAnsi"/>
          <w:sz w:val="28"/>
          <w:szCs w:val="28"/>
        </w:rPr>
        <w:t>player can access multiple titles</w:t>
      </w:r>
      <w:r w:rsidR="003B56DC">
        <w:rPr>
          <w:rFonts w:asciiTheme="minorHAnsi" w:eastAsia="Calibri" w:hAnsiTheme="minorHAnsi" w:cstheme="minorHAnsi"/>
          <w:sz w:val="28"/>
          <w:szCs w:val="28"/>
        </w:rPr>
        <w:t xml:space="preserve"> using the Bookshelf mode</w:t>
      </w:r>
      <w:r w:rsidRPr="004B4843">
        <w:rPr>
          <w:rFonts w:asciiTheme="minorHAnsi" w:eastAsia="Calibri" w:hAnsiTheme="minorHAnsi" w:cstheme="minorHAnsi"/>
          <w:sz w:val="28"/>
          <w:szCs w:val="28"/>
        </w:rPr>
        <w:t>, but you ne</w:t>
      </w:r>
      <w:r w:rsidRPr="00045A2D">
        <w:rPr>
          <w:rFonts w:asciiTheme="minorHAnsi" w:eastAsia="Calibri" w:hAnsiTheme="minorHAnsi" w:cstheme="minorHAnsi"/>
          <w:sz w:val="28"/>
          <w:szCs w:val="28"/>
        </w:rPr>
        <w:t xml:space="preserve">ed to keep in mind </w:t>
      </w:r>
      <w:r>
        <w:rPr>
          <w:rFonts w:asciiTheme="minorHAnsi" w:eastAsia="Calibri" w:hAnsiTheme="minorHAnsi" w:cstheme="minorHAnsi"/>
          <w:sz w:val="28"/>
          <w:szCs w:val="28"/>
        </w:rPr>
        <w:t>two</w:t>
      </w:r>
      <w:r w:rsidRPr="00045A2D">
        <w:rPr>
          <w:rFonts w:asciiTheme="minorHAnsi" w:eastAsia="Calibri" w:hAnsiTheme="minorHAnsi" w:cstheme="minorHAnsi"/>
          <w:sz w:val="28"/>
          <w:szCs w:val="28"/>
        </w:rPr>
        <w:t xml:space="preserve"> things</w:t>
      </w:r>
      <w:proofErr w:type="gramStart"/>
      <w:r w:rsidRPr="00045A2D">
        <w:rPr>
          <w:rFonts w:asciiTheme="minorHAnsi" w:eastAsia="Calibri" w:hAnsiTheme="minorHAnsi" w:cstheme="minorHAnsi"/>
          <w:sz w:val="28"/>
          <w:szCs w:val="28"/>
        </w:rPr>
        <w:t>:</w:t>
      </w:r>
      <w:proofErr w:type="gramEnd"/>
      <w:r>
        <w:rPr>
          <w:rFonts w:asciiTheme="minorHAnsi" w:eastAsia="Calibri" w:hAnsiTheme="minorHAnsi" w:cstheme="minorHAnsi"/>
          <w:sz w:val="28"/>
          <w:szCs w:val="28"/>
        </w:rPr>
        <w:br/>
      </w:r>
      <w:r>
        <w:rPr>
          <w:rFonts w:asciiTheme="minorHAnsi" w:eastAsia="Calibri" w:hAnsiTheme="minorHAnsi" w:cstheme="minorHAnsi"/>
          <w:sz w:val="28"/>
          <w:szCs w:val="28"/>
        </w:rPr>
        <w:br/>
        <w:t xml:space="preserve">1. </w:t>
      </w:r>
      <w:r w:rsidR="003B56DC">
        <w:rPr>
          <w:rFonts w:asciiTheme="minorHAnsi" w:eastAsia="Calibri" w:hAnsiTheme="minorHAnsi" w:cstheme="minorHAnsi"/>
          <w:sz w:val="28"/>
          <w:szCs w:val="28"/>
        </w:rPr>
        <w:t>When using a standard player, h</w:t>
      </w:r>
      <w:r w:rsidRPr="004B4843">
        <w:rPr>
          <w:rFonts w:asciiTheme="minorHAnsi" w:eastAsia="Calibri" w:hAnsiTheme="minorHAnsi" w:cstheme="minorHAnsi"/>
          <w:sz w:val="28"/>
          <w:szCs w:val="28"/>
        </w:rPr>
        <w:t xml:space="preserve">olding down the play/stop button to access the bookshelf </w:t>
      </w:r>
      <w:r w:rsidRPr="004B4843">
        <w:rPr>
          <w:rFonts w:asciiTheme="minorHAnsi" w:eastAsia="Calibri" w:hAnsiTheme="minorHAnsi" w:cstheme="minorHAnsi"/>
          <w:b/>
          <w:bCs/>
          <w:sz w:val="28"/>
          <w:szCs w:val="28"/>
        </w:rPr>
        <w:t>also</w:t>
      </w:r>
      <w:r w:rsidRPr="004B4843">
        <w:rPr>
          <w:rFonts w:asciiTheme="minorHAnsi" w:eastAsia="Calibri" w:hAnsiTheme="minorHAnsi" w:cstheme="minorHAnsi"/>
          <w:sz w:val="28"/>
          <w:szCs w:val="28"/>
        </w:rPr>
        <w:t xml:space="preserve"> brings a copy of the Standard Player User Guide up as another book. So if the cartridge has </w:t>
      </w:r>
      <w:r>
        <w:rPr>
          <w:rFonts w:asciiTheme="minorHAnsi" w:eastAsia="Calibri" w:hAnsiTheme="minorHAnsi" w:cstheme="minorHAnsi"/>
          <w:sz w:val="28"/>
          <w:szCs w:val="28"/>
        </w:rPr>
        <w:t>four</w:t>
      </w:r>
      <w:r w:rsidRPr="004B4843">
        <w:rPr>
          <w:rFonts w:asciiTheme="minorHAnsi" w:eastAsia="Calibri" w:hAnsiTheme="minorHAnsi" w:cstheme="minorHAnsi"/>
          <w:sz w:val="28"/>
          <w:szCs w:val="28"/>
        </w:rPr>
        <w:t xml:space="preserve"> books, you are actually scrolling through </w:t>
      </w:r>
      <w:r>
        <w:rPr>
          <w:rFonts w:asciiTheme="minorHAnsi" w:eastAsia="Calibri" w:hAnsiTheme="minorHAnsi" w:cstheme="minorHAnsi"/>
          <w:sz w:val="28"/>
          <w:szCs w:val="28"/>
        </w:rPr>
        <w:t>five</w:t>
      </w:r>
      <w:r w:rsidRPr="004B4843">
        <w:rPr>
          <w:rFonts w:asciiTheme="minorHAnsi" w:eastAsia="Calibri" w:hAnsiTheme="minorHAnsi" w:cstheme="minorHAnsi"/>
          <w:sz w:val="28"/>
          <w:szCs w:val="28"/>
        </w:rPr>
        <w:t>.</w:t>
      </w:r>
      <w:r>
        <w:rPr>
          <w:rFonts w:asciiTheme="minorHAnsi" w:eastAsia="Calibri" w:hAnsiTheme="minorHAnsi" w:cstheme="minorHAnsi"/>
          <w:sz w:val="28"/>
          <w:szCs w:val="28"/>
        </w:rPr>
        <w:br/>
      </w:r>
      <w:r>
        <w:rPr>
          <w:rFonts w:asciiTheme="minorHAnsi" w:eastAsia="Calibri" w:hAnsiTheme="minorHAnsi" w:cstheme="minorHAnsi"/>
          <w:sz w:val="28"/>
          <w:szCs w:val="28"/>
        </w:rPr>
        <w:br/>
        <w:t xml:space="preserve">2. </w:t>
      </w:r>
      <w:r w:rsidRPr="004B4843">
        <w:rPr>
          <w:rFonts w:asciiTheme="minorHAnsi" w:eastAsia="Calibri" w:hAnsiTheme="minorHAnsi" w:cstheme="minorHAnsi"/>
          <w:sz w:val="28"/>
          <w:szCs w:val="28"/>
        </w:rPr>
        <w:t>Once you are inside the book</w:t>
      </w:r>
      <w:r w:rsidR="003B56DC">
        <w:rPr>
          <w:rFonts w:asciiTheme="minorHAnsi" w:eastAsia="Calibri" w:hAnsiTheme="minorHAnsi" w:cstheme="minorHAnsi"/>
          <w:sz w:val="28"/>
          <w:szCs w:val="28"/>
        </w:rPr>
        <w:t xml:space="preserve"> using the standard player</w:t>
      </w:r>
      <w:r w:rsidRPr="004B4843">
        <w:rPr>
          <w:rFonts w:asciiTheme="minorHAnsi" w:eastAsia="Calibri" w:hAnsiTheme="minorHAnsi" w:cstheme="minorHAnsi"/>
          <w:sz w:val="28"/>
          <w:szCs w:val="28"/>
        </w:rPr>
        <w:t xml:space="preserve">, you can only jump to bookmarks (introductory matter and chapters) by holding down the fast forward button continuously until you hear a beep. </w:t>
      </w:r>
      <w:r w:rsidR="001004BC">
        <w:rPr>
          <w:rFonts w:asciiTheme="minorHAnsi" w:eastAsia="Calibri" w:hAnsiTheme="minorHAnsi" w:cstheme="minorHAnsi"/>
          <w:sz w:val="28"/>
          <w:szCs w:val="28"/>
        </w:rPr>
        <w:t xml:space="preserve">Then, </w:t>
      </w:r>
      <w:r w:rsidRPr="004B4843">
        <w:rPr>
          <w:rFonts w:asciiTheme="minorHAnsi" w:eastAsia="Calibri" w:hAnsiTheme="minorHAnsi" w:cstheme="minorHAnsi"/>
          <w:sz w:val="28"/>
          <w:szCs w:val="28"/>
        </w:rPr>
        <w:t xml:space="preserve">let go of the button and it </w:t>
      </w:r>
      <w:r w:rsidR="00E1334A">
        <w:rPr>
          <w:rFonts w:asciiTheme="minorHAnsi" w:eastAsia="Calibri" w:hAnsiTheme="minorHAnsi" w:cstheme="minorHAnsi"/>
          <w:sz w:val="28"/>
          <w:szCs w:val="28"/>
        </w:rPr>
        <w:t xml:space="preserve">will </w:t>
      </w:r>
      <w:r w:rsidRPr="004B4843">
        <w:rPr>
          <w:rFonts w:asciiTheme="minorHAnsi" w:eastAsia="Calibri" w:hAnsiTheme="minorHAnsi" w:cstheme="minorHAnsi"/>
          <w:sz w:val="28"/>
          <w:szCs w:val="28"/>
        </w:rPr>
        <w:t>announce</w:t>
      </w:r>
      <w:r w:rsidR="00E1334A">
        <w:rPr>
          <w:rFonts w:asciiTheme="minorHAnsi" w:eastAsia="Calibri" w:hAnsiTheme="minorHAnsi" w:cstheme="minorHAnsi"/>
          <w:sz w:val="28"/>
          <w:szCs w:val="28"/>
        </w:rPr>
        <w:t>,</w:t>
      </w:r>
      <w:r w:rsidRPr="004B4843">
        <w:rPr>
          <w:rFonts w:asciiTheme="minorHAnsi" w:eastAsia="Calibri" w:hAnsiTheme="minorHAnsi" w:cstheme="minorHAnsi"/>
          <w:sz w:val="28"/>
          <w:szCs w:val="28"/>
        </w:rPr>
        <w:t xml:space="preserve"> “</w:t>
      </w:r>
      <w:proofErr w:type="gramStart"/>
      <w:r w:rsidRPr="004B4843">
        <w:rPr>
          <w:rFonts w:asciiTheme="minorHAnsi" w:eastAsia="Calibri" w:hAnsiTheme="minorHAnsi" w:cstheme="minorHAnsi"/>
          <w:sz w:val="28"/>
          <w:szCs w:val="28"/>
        </w:rPr>
        <w:t>new</w:t>
      </w:r>
      <w:proofErr w:type="gramEnd"/>
      <w:r w:rsidRPr="004B4843">
        <w:rPr>
          <w:rFonts w:asciiTheme="minorHAnsi" w:eastAsia="Calibri" w:hAnsiTheme="minorHAnsi" w:cstheme="minorHAnsi"/>
          <w:sz w:val="28"/>
          <w:szCs w:val="28"/>
        </w:rPr>
        <w:t xml:space="preserve"> location</w:t>
      </w:r>
      <w:r w:rsidR="00E1334A">
        <w:rPr>
          <w:rFonts w:asciiTheme="minorHAnsi" w:eastAsia="Calibri" w:hAnsiTheme="minorHAnsi" w:cstheme="minorHAnsi"/>
          <w:sz w:val="28"/>
          <w:szCs w:val="28"/>
        </w:rPr>
        <w:t>.</w:t>
      </w:r>
      <w:r w:rsidRPr="004B4843">
        <w:rPr>
          <w:rFonts w:asciiTheme="minorHAnsi" w:eastAsia="Calibri" w:hAnsiTheme="minorHAnsi" w:cstheme="minorHAnsi"/>
          <w:sz w:val="28"/>
          <w:szCs w:val="28"/>
        </w:rPr>
        <w:t>”</w:t>
      </w:r>
    </w:p>
    <w:p w14:paraId="671FAC8A" w14:textId="065B4642" w:rsidR="003B3815" w:rsidRDefault="00960BB7" w:rsidP="00960BB7">
      <w:pPr>
        <w:rPr>
          <w:rFonts w:asciiTheme="minorHAnsi" w:hAnsiTheme="minorHAnsi" w:cstheme="minorHAnsi"/>
          <w:b/>
          <w:sz w:val="28"/>
          <w:szCs w:val="28"/>
        </w:rPr>
      </w:pPr>
      <w:r>
        <w:rPr>
          <w:rFonts w:asciiTheme="minorHAnsi" w:eastAsia="Calibri" w:hAnsiTheme="minorHAnsi" w:cstheme="minorHAnsi"/>
          <w:b/>
          <w:bCs/>
          <w:sz w:val="32"/>
          <w:szCs w:val="32"/>
        </w:rPr>
        <w:br/>
      </w:r>
      <w:r w:rsidR="00045A2D" w:rsidRPr="004B4843">
        <w:rPr>
          <w:rFonts w:asciiTheme="minorHAnsi" w:eastAsia="Calibri" w:hAnsiTheme="minorHAnsi" w:cstheme="minorHAnsi"/>
          <w:b/>
          <w:bCs/>
          <w:sz w:val="28"/>
          <w:szCs w:val="28"/>
        </w:rPr>
        <w:t xml:space="preserve">Make </w:t>
      </w:r>
      <w:r w:rsidR="003B3815">
        <w:rPr>
          <w:rFonts w:asciiTheme="minorHAnsi" w:eastAsia="Calibri" w:hAnsiTheme="minorHAnsi" w:cstheme="minorHAnsi"/>
          <w:b/>
          <w:bCs/>
          <w:sz w:val="28"/>
          <w:szCs w:val="28"/>
        </w:rPr>
        <w:t xml:space="preserve">sure </w:t>
      </w:r>
      <w:r w:rsidR="00045A2D" w:rsidRPr="00045A2D">
        <w:rPr>
          <w:rFonts w:asciiTheme="minorHAnsi" w:eastAsia="Calibri" w:hAnsiTheme="minorHAnsi" w:cstheme="minorHAnsi"/>
          <w:b/>
          <w:bCs/>
          <w:sz w:val="28"/>
          <w:szCs w:val="28"/>
        </w:rPr>
        <w:t>you are</w:t>
      </w:r>
      <w:r w:rsidR="00045A2D" w:rsidRPr="004B4843">
        <w:rPr>
          <w:rFonts w:asciiTheme="minorHAnsi" w:eastAsia="Calibri" w:hAnsiTheme="minorHAnsi" w:cstheme="minorHAnsi"/>
          <w:b/>
          <w:bCs/>
          <w:sz w:val="28"/>
          <w:szCs w:val="28"/>
        </w:rPr>
        <w:t xml:space="preserve"> accessi</w:t>
      </w:r>
      <w:r w:rsidR="00D61C28">
        <w:rPr>
          <w:rFonts w:asciiTheme="minorHAnsi" w:eastAsia="Calibri" w:hAnsiTheme="minorHAnsi" w:cstheme="minorHAnsi"/>
          <w:b/>
          <w:bCs/>
          <w:sz w:val="28"/>
          <w:szCs w:val="28"/>
        </w:rPr>
        <w:t xml:space="preserve">ng the bookshelf mode correctly. </w:t>
      </w:r>
      <w:r w:rsidR="00045A2D" w:rsidRPr="004B4843">
        <w:rPr>
          <w:rFonts w:asciiTheme="minorHAnsi" w:eastAsia="Calibri" w:hAnsiTheme="minorHAnsi" w:cstheme="minorHAnsi"/>
          <w:sz w:val="28"/>
          <w:szCs w:val="28"/>
        </w:rPr>
        <w:t>To access the bookshelf mode, hold down the square green play/stop button</w:t>
      </w:r>
      <w:r w:rsidR="003B3815">
        <w:rPr>
          <w:rFonts w:asciiTheme="minorHAnsi" w:eastAsia="Calibri" w:hAnsiTheme="minorHAnsi" w:cstheme="minorHAnsi"/>
          <w:sz w:val="28"/>
          <w:szCs w:val="28"/>
        </w:rPr>
        <w:t>. W</w:t>
      </w:r>
      <w:r w:rsidR="00050E34">
        <w:rPr>
          <w:rFonts w:asciiTheme="minorHAnsi" w:eastAsia="Calibri" w:hAnsiTheme="minorHAnsi" w:cstheme="minorHAnsi"/>
          <w:sz w:val="28"/>
          <w:szCs w:val="28"/>
        </w:rPr>
        <w:t>ait</w:t>
      </w:r>
      <w:r w:rsidR="00045A2D" w:rsidRPr="00045A2D">
        <w:rPr>
          <w:rFonts w:asciiTheme="minorHAnsi" w:eastAsia="Calibri" w:hAnsiTheme="minorHAnsi" w:cstheme="minorHAnsi"/>
          <w:sz w:val="28"/>
          <w:szCs w:val="28"/>
        </w:rPr>
        <w:t xml:space="preserve"> for</w:t>
      </w:r>
      <w:r w:rsidR="00045A2D" w:rsidRPr="004B4843">
        <w:rPr>
          <w:rFonts w:asciiTheme="minorHAnsi" w:eastAsia="Calibri" w:hAnsiTheme="minorHAnsi" w:cstheme="minorHAnsi"/>
          <w:sz w:val="28"/>
          <w:szCs w:val="28"/>
        </w:rPr>
        <w:t xml:space="preserve"> a pause, a distinctive beep and the word </w:t>
      </w:r>
      <w:r w:rsidR="00A3197B">
        <w:rPr>
          <w:rFonts w:asciiTheme="minorHAnsi" w:eastAsia="Calibri" w:hAnsiTheme="minorHAnsi" w:cstheme="minorHAnsi"/>
          <w:sz w:val="28"/>
          <w:szCs w:val="28"/>
        </w:rPr>
        <w:t>“</w:t>
      </w:r>
      <w:r w:rsidR="00045A2D" w:rsidRPr="004B4843">
        <w:rPr>
          <w:rFonts w:asciiTheme="minorHAnsi" w:eastAsia="Calibri" w:hAnsiTheme="minorHAnsi" w:cstheme="minorHAnsi"/>
          <w:sz w:val="28"/>
          <w:szCs w:val="28"/>
        </w:rPr>
        <w:t>Bookshelf</w:t>
      </w:r>
      <w:r w:rsidR="00E1334A">
        <w:rPr>
          <w:rFonts w:asciiTheme="minorHAnsi" w:eastAsia="Calibri" w:hAnsiTheme="minorHAnsi" w:cstheme="minorHAnsi"/>
          <w:sz w:val="28"/>
          <w:szCs w:val="28"/>
        </w:rPr>
        <w:t>,</w:t>
      </w:r>
      <w:r w:rsidR="00A3197B">
        <w:rPr>
          <w:rFonts w:asciiTheme="minorHAnsi" w:eastAsia="Calibri" w:hAnsiTheme="minorHAnsi" w:cstheme="minorHAnsi"/>
          <w:sz w:val="28"/>
          <w:szCs w:val="28"/>
        </w:rPr>
        <w:t>”</w:t>
      </w:r>
      <w:r w:rsidR="00045A2D" w:rsidRPr="004B4843">
        <w:rPr>
          <w:rFonts w:asciiTheme="minorHAnsi" w:eastAsia="Calibri" w:hAnsiTheme="minorHAnsi" w:cstheme="minorHAnsi"/>
          <w:sz w:val="28"/>
          <w:szCs w:val="28"/>
        </w:rPr>
        <w:t xml:space="preserve"> followed by the number o</w:t>
      </w:r>
      <w:r w:rsidR="00045A2D" w:rsidRPr="00045A2D">
        <w:rPr>
          <w:rFonts w:asciiTheme="minorHAnsi" w:eastAsia="Calibri" w:hAnsiTheme="minorHAnsi" w:cstheme="minorHAnsi"/>
          <w:sz w:val="28"/>
          <w:szCs w:val="28"/>
        </w:rPr>
        <w:t>f books</w:t>
      </w:r>
      <w:r w:rsidR="00A3197B">
        <w:rPr>
          <w:rFonts w:asciiTheme="minorHAnsi" w:eastAsia="Calibri" w:hAnsiTheme="minorHAnsi" w:cstheme="minorHAnsi"/>
          <w:sz w:val="28"/>
          <w:szCs w:val="28"/>
        </w:rPr>
        <w:t xml:space="preserve"> or magazines</w:t>
      </w:r>
      <w:r w:rsidR="00045A2D" w:rsidRPr="00045A2D">
        <w:rPr>
          <w:rFonts w:asciiTheme="minorHAnsi" w:eastAsia="Calibri" w:hAnsiTheme="minorHAnsi" w:cstheme="minorHAnsi"/>
          <w:sz w:val="28"/>
          <w:szCs w:val="28"/>
        </w:rPr>
        <w:t xml:space="preserve"> on the cartridge. </w:t>
      </w:r>
      <w:r w:rsidR="00045A2D" w:rsidRPr="004B4843">
        <w:rPr>
          <w:rFonts w:asciiTheme="minorHAnsi" w:eastAsia="Calibri" w:hAnsiTheme="minorHAnsi" w:cstheme="minorHAnsi"/>
          <w:sz w:val="28"/>
          <w:szCs w:val="28"/>
        </w:rPr>
        <w:t xml:space="preserve">Sometimes, you </w:t>
      </w:r>
      <w:r w:rsidR="00CA25E7">
        <w:rPr>
          <w:rFonts w:asciiTheme="minorHAnsi" w:eastAsia="Calibri" w:hAnsiTheme="minorHAnsi" w:cstheme="minorHAnsi"/>
          <w:sz w:val="28"/>
          <w:szCs w:val="28"/>
        </w:rPr>
        <w:t>may</w:t>
      </w:r>
      <w:r w:rsidR="00045A2D" w:rsidRPr="004B4843">
        <w:rPr>
          <w:rFonts w:asciiTheme="minorHAnsi" w:eastAsia="Calibri" w:hAnsiTheme="minorHAnsi" w:cstheme="minorHAnsi"/>
          <w:sz w:val="28"/>
          <w:szCs w:val="28"/>
        </w:rPr>
        <w:t xml:space="preserve"> need to </w:t>
      </w:r>
      <w:r w:rsidR="00045A2D" w:rsidRPr="00045A2D">
        <w:rPr>
          <w:rFonts w:asciiTheme="minorHAnsi" w:eastAsia="Calibri" w:hAnsiTheme="minorHAnsi" w:cstheme="minorHAnsi"/>
          <w:sz w:val="28"/>
          <w:szCs w:val="28"/>
        </w:rPr>
        <w:t>repeat</w:t>
      </w:r>
      <w:r w:rsidR="00045A2D" w:rsidRPr="004B4843">
        <w:rPr>
          <w:rFonts w:asciiTheme="minorHAnsi" w:eastAsia="Calibri" w:hAnsiTheme="minorHAnsi" w:cstheme="minorHAnsi"/>
          <w:sz w:val="28"/>
          <w:szCs w:val="28"/>
        </w:rPr>
        <w:t xml:space="preserve"> </w:t>
      </w:r>
      <w:r w:rsidR="0012333A">
        <w:rPr>
          <w:rFonts w:asciiTheme="minorHAnsi" w:eastAsia="Calibri" w:hAnsiTheme="minorHAnsi" w:cstheme="minorHAnsi"/>
          <w:sz w:val="28"/>
          <w:szCs w:val="28"/>
        </w:rPr>
        <w:t>it</w:t>
      </w:r>
      <w:r w:rsidR="00CA25E7">
        <w:rPr>
          <w:rFonts w:asciiTheme="minorHAnsi" w:eastAsia="Calibri" w:hAnsiTheme="minorHAnsi" w:cstheme="minorHAnsi"/>
          <w:sz w:val="28"/>
          <w:szCs w:val="28"/>
        </w:rPr>
        <w:t xml:space="preserve"> </w:t>
      </w:r>
      <w:r w:rsidR="00045A2D" w:rsidRPr="004B4843">
        <w:rPr>
          <w:rFonts w:asciiTheme="minorHAnsi" w:eastAsia="Calibri" w:hAnsiTheme="minorHAnsi" w:cstheme="minorHAnsi"/>
          <w:sz w:val="28"/>
          <w:szCs w:val="28"/>
        </w:rPr>
        <w:t>a few times to get th</w:t>
      </w:r>
      <w:r w:rsidR="0012333A">
        <w:rPr>
          <w:rFonts w:asciiTheme="minorHAnsi" w:eastAsia="Calibri" w:hAnsiTheme="minorHAnsi" w:cstheme="minorHAnsi"/>
          <w:sz w:val="28"/>
          <w:szCs w:val="28"/>
        </w:rPr>
        <w:t>at</w:t>
      </w:r>
      <w:r w:rsidR="00045A2D" w:rsidRPr="004B4843">
        <w:rPr>
          <w:rFonts w:asciiTheme="minorHAnsi" w:eastAsia="Calibri" w:hAnsiTheme="minorHAnsi" w:cstheme="minorHAnsi"/>
          <w:sz w:val="28"/>
          <w:szCs w:val="28"/>
        </w:rPr>
        <w:t xml:space="preserve"> sequence.</w:t>
      </w:r>
      <w:r>
        <w:rPr>
          <w:rFonts w:asciiTheme="minorHAnsi" w:eastAsia="Calibri" w:hAnsiTheme="minorHAnsi" w:cstheme="minorHAnsi"/>
          <w:sz w:val="28"/>
          <w:szCs w:val="28"/>
        </w:rPr>
        <w:br/>
      </w:r>
      <w:r>
        <w:rPr>
          <w:rFonts w:asciiTheme="minorHAnsi" w:eastAsia="Calibri" w:hAnsiTheme="minorHAnsi" w:cstheme="minorHAnsi"/>
          <w:sz w:val="28"/>
          <w:szCs w:val="28"/>
        </w:rPr>
        <w:br/>
      </w:r>
      <w:r w:rsidR="00045A2D" w:rsidRPr="004B4843">
        <w:rPr>
          <w:rFonts w:asciiTheme="minorHAnsi" w:eastAsia="Calibri" w:hAnsiTheme="minorHAnsi" w:cstheme="minorHAnsi"/>
          <w:sz w:val="28"/>
          <w:szCs w:val="28"/>
        </w:rPr>
        <w:t xml:space="preserve">When you insert </w:t>
      </w:r>
      <w:r w:rsidR="003B3815">
        <w:rPr>
          <w:rFonts w:asciiTheme="minorHAnsi" w:eastAsia="Calibri" w:hAnsiTheme="minorHAnsi" w:cstheme="minorHAnsi"/>
          <w:sz w:val="28"/>
          <w:szCs w:val="28"/>
        </w:rPr>
        <w:t>a</w:t>
      </w:r>
      <w:r w:rsidR="00045A2D" w:rsidRPr="004B4843">
        <w:rPr>
          <w:rFonts w:asciiTheme="minorHAnsi" w:eastAsia="Calibri" w:hAnsiTheme="minorHAnsi" w:cstheme="minorHAnsi"/>
          <w:sz w:val="28"/>
          <w:szCs w:val="28"/>
        </w:rPr>
        <w:t xml:space="preserve"> cartridge</w:t>
      </w:r>
      <w:r w:rsidR="00045A2D" w:rsidRPr="00045A2D">
        <w:rPr>
          <w:rFonts w:asciiTheme="minorHAnsi" w:eastAsia="Calibri" w:hAnsiTheme="minorHAnsi" w:cstheme="minorHAnsi"/>
          <w:sz w:val="28"/>
          <w:szCs w:val="28"/>
        </w:rPr>
        <w:t xml:space="preserve"> and do not press anything</w:t>
      </w:r>
      <w:r w:rsidR="00045A2D" w:rsidRPr="004B4843">
        <w:rPr>
          <w:rFonts w:asciiTheme="minorHAnsi" w:eastAsia="Calibri" w:hAnsiTheme="minorHAnsi" w:cstheme="minorHAnsi"/>
          <w:sz w:val="28"/>
          <w:szCs w:val="28"/>
        </w:rPr>
        <w:t>, it will announce the number of books and start reading</w:t>
      </w:r>
      <w:r w:rsidR="003B3815">
        <w:rPr>
          <w:rFonts w:asciiTheme="minorHAnsi" w:eastAsia="Calibri" w:hAnsiTheme="minorHAnsi" w:cstheme="minorHAnsi"/>
          <w:sz w:val="28"/>
          <w:szCs w:val="28"/>
        </w:rPr>
        <w:t xml:space="preserve"> the first title</w:t>
      </w:r>
      <w:r w:rsidR="00045A2D" w:rsidRPr="004B4843">
        <w:rPr>
          <w:rFonts w:asciiTheme="minorHAnsi" w:eastAsia="Calibri" w:hAnsiTheme="minorHAnsi" w:cstheme="minorHAnsi"/>
          <w:sz w:val="28"/>
          <w:szCs w:val="28"/>
        </w:rPr>
        <w:t xml:space="preserve">. It will </w:t>
      </w:r>
      <w:r w:rsidR="00A3197B">
        <w:rPr>
          <w:rFonts w:asciiTheme="minorHAnsi" w:eastAsia="Calibri" w:hAnsiTheme="minorHAnsi" w:cstheme="minorHAnsi"/>
          <w:sz w:val="28"/>
          <w:szCs w:val="28"/>
        </w:rPr>
        <w:t>proceed</w:t>
      </w:r>
      <w:r w:rsidR="00045A2D" w:rsidRPr="004B4843">
        <w:rPr>
          <w:rFonts w:asciiTheme="minorHAnsi" w:eastAsia="Calibri" w:hAnsiTheme="minorHAnsi" w:cstheme="minorHAnsi"/>
          <w:sz w:val="28"/>
          <w:szCs w:val="28"/>
        </w:rPr>
        <w:t xml:space="preserve"> to the end, and then say</w:t>
      </w:r>
      <w:r w:rsidR="00E1334A">
        <w:rPr>
          <w:rFonts w:asciiTheme="minorHAnsi" w:eastAsia="Calibri" w:hAnsiTheme="minorHAnsi" w:cstheme="minorHAnsi"/>
          <w:sz w:val="28"/>
          <w:szCs w:val="28"/>
        </w:rPr>
        <w:t>,</w:t>
      </w:r>
      <w:r w:rsidR="00045A2D" w:rsidRPr="004B4843">
        <w:rPr>
          <w:rFonts w:asciiTheme="minorHAnsi" w:eastAsia="Calibri" w:hAnsiTheme="minorHAnsi" w:cstheme="minorHAnsi"/>
          <w:sz w:val="28"/>
          <w:szCs w:val="28"/>
        </w:rPr>
        <w:t xml:space="preserve"> </w:t>
      </w:r>
      <w:r w:rsidR="00A3197B">
        <w:rPr>
          <w:rFonts w:asciiTheme="minorHAnsi" w:eastAsia="Calibri" w:hAnsiTheme="minorHAnsi" w:cstheme="minorHAnsi"/>
          <w:sz w:val="28"/>
          <w:szCs w:val="28"/>
        </w:rPr>
        <w:t>“</w:t>
      </w:r>
      <w:r w:rsidR="00045A2D" w:rsidRPr="004B4843">
        <w:rPr>
          <w:rFonts w:asciiTheme="minorHAnsi" w:eastAsia="Calibri" w:hAnsiTheme="minorHAnsi" w:cstheme="minorHAnsi"/>
          <w:sz w:val="28"/>
          <w:szCs w:val="28"/>
        </w:rPr>
        <w:t>end of book</w:t>
      </w:r>
      <w:r w:rsidR="00E1334A">
        <w:rPr>
          <w:rFonts w:asciiTheme="minorHAnsi" w:eastAsia="Calibri" w:hAnsiTheme="minorHAnsi" w:cstheme="minorHAnsi"/>
          <w:sz w:val="28"/>
          <w:szCs w:val="28"/>
        </w:rPr>
        <w:t>.</w:t>
      </w:r>
      <w:r w:rsidR="00A3197B">
        <w:rPr>
          <w:rFonts w:asciiTheme="minorHAnsi" w:eastAsia="Calibri" w:hAnsiTheme="minorHAnsi" w:cstheme="minorHAnsi"/>
          <w:sz w:val="28"/>
          <w:szCs w:val="28"/>
        </w:rPr>
        <w:t>”</w:t>
      </w:r>
      <w:r w:rsidR="00045A2D" w:rsidRPr="004B4843">
        <w:rPr>
          <w:rFonts w:asciiTheme="minorHAnsi" w:eastAsia="Calibri" w:hAnsiTheme="minorHAnsi" w:cstheme="minorHAnsi"/>
          <w:sz w:val="28"/>
          <w:szCs w:val="28"/>
        </w:rPr>
        <w:t xml:space="preserve"> Because it stated the number of books, </w:t>
      </w:r>
      <w:r w:rsidR="00045A2D" w:rsidRPr="00045A2D">
        <w:rPr>
          <w:rFonts w:asciiTheme="minorHAnsi" w:eastAsia="Calibri" w:hAnsiTheme="minorHAnsi" w:cstheme="minorHAnsi"/>
          <w:sz w:val="28"/>
          <w:szCs w:val="28"/>
        </w:rPr>
        <w:t xml:space="preserve">you </w:t>
      </w:r>
      <w:r w:rsidR="0034306E">
        <w:rPr>
          <w:rFonts w:asciiTheme="minorHAnsi" w:eastAsia="Calibri" w:hAnsiTheme="minorHAnsi" w:cstheme="minorHAnsi"/>
          <w:sz w:val="28"/>
          <w:szCs w:val="28"/>
        </w:rPr>
        <w:t>might</w:t>
      </w:r>
      <w:r w:rsidR="00045A2D" w:rsidRPr="004B4843">
        <w:rPr>
          <w:rFonts w:asciiTheme="minorHAnsi" w:eastAsia="Calibri" w:hAnsiTheme="minorHAnsi" w:cstheme="minorHAnsi"/>
          <w:sz w:val="28"/>
          <w:szCs w:val="28"/>
        </w:rPr>
        <w:t xml:space="preserve"> think </w:t>
      </w:r>
      <w:r w:rsidR="00045A2D" w:rsidRPr="00045A2D">
        <w:rPr>
          <w:rFonts w:asciiTheme="minorHAnsi" w:eastAsia="Calibri" w:hAnsiTheme="minorHAnsi" w:cstheme="minorHAnsi"/>
          <w:sz w:val="28"/>
          <w:szCs w:val="28"/>
        </w:rPr>
        <w:t>you</w:t>
      </w:r>
      <w:r w:rsidR="00045A2D" w:rsidRPr="004B4843">
        <w:rPr>
          <w:rFonts w:asciiTheme="minorHAnsi" w:eastAsia="Calibri" w:hAnsiTheme="minorHAnsi" w:cstheme="minorHAnsi"/>
          <w:sz w:val="28"/>
          <w:szCs w:val="28"/>
        </w:rPr>
        <w:t xml:space="preserve"> are in bookshelf </w:t>
      </w:r>
      <w:r w:rsidR="00045A2D" w:rsidRPr="00045A2D">
        <w:rPr>
          <w:rFonts w:asciiTheme="minorHAnsi" w:eastAsia="Calibri" w:hAnsiTheme="minorHAnsi" w:cstheme="minorHAnsi"/>
          <w:sz w:val="28"/>
          <w:szCs w:val="28"/>
        </w:rPr>
        <w:t xml:space="preserve">mode </w:t>
      </w:r>
      <w:r w:rsidR="00045A2D" w:rsidRPr="004B4843">
        <w:rPr>
          <w:rFonts w:asciiTheme="minorHAnsi" w:eastAsia="Calibri" w:hAnsiTheme="minorHAnsi" w:cstheme="minorHAnsi"/>
          <w:sz w:val="28"/>
          <w:szCs w:val="28"/>
        </w:rPr>
        <w:t xml:space="preserve">and press the </w:t>
      </w:r>
      <w:r w:rsidR="00E1334A">
        <w:rPr>
          <w:rFonts w:asciiTheme="minorHAnsi" w:eastAsia="Calibri" w:hAnsiTheme="minorHAnsi" w:cstheme="minorHAnsi"/>
          <w:sz w:val="28"/>
          <w:szCs w:val="28"/>
        </w:rPr>
        <w:t>fast forward (FF)</w:t>
      </w:r>
      <w:r w:rsidR="00045A2D" w:rsidRPr="004B4843">
        <w:rPr>
          <w:rFonts w:asciiTheme="minorHAnsi" w:eastAsia="Calibri" w:hAnsiTheme="minorHAnsi" w:cstheme="minorHAnsi"/>
          <w:sz w:val="28"/>
          <w:szCs w:val="28"/>
        </w:rPr>
        <w:t xml:space="preserve"> button</w:t>
      </w:r>
      <w:r w:rsidR="00F44A82">
        <w:rPr>
          <w:rFonts w:asciiTheme="minorHAnsi" w:eastAsia="Calibri" w:hAnsiTheme="minorHAnsi" w:cstheme="minorHAnsi"/>
          <w:sz w:val="28"/>
          <w:szCs w:val="28"/>
        </w:rPr>
        <w:t xml:space="preserve"> to get to the next book</w:t>
      </w:r>
      <w:r w:rsidR="00A3197B">
        <w:rPr>
          <w:rFonts w:asciiTheme="minorHAnsi" w:eastAsia="Calibri" w:hAnsiTheme="minorHAnsi" w:cstheme="minorHAnsi"/>
          <w:sz w:val="28"/>
          <w:szCs w:val="28"/>
        </w:rPr>
        <w:t>. Instead, p</w:t>
      </w:r>
      <w:r w:rsidR="00045A2D" w:rsidRPr="004B4843">
        <w:rPr>
          <w:rFonts w:asciiTheme="minorHAnsi" w:eastAsia="Calibri" w:hAnsiTheme="minorHAnsi" w:cstheme="minorHAnsi"/>
          <w:sz w:val="28"/>
          <w:szCs w:val="28"/>
        </w:rPr>
        <w:t>ress and hold</w:t>
      </w:r>
      <w:r w:rsidR="00045A2D" w:rsidRPr="00045A2D">
        <w:rPr>
          <w:rFonts w:asciiTheme="minorHAnsi" w:eastAsia="Calibri" w:hAnsiTheme="minorHAnsi" w:cstheme="minorHAnsi"/>
          <w:sz w:val="28"/>
          <w:szCs w:val="28"/>
        </w:rPr>
        <w:t xml:space="preserve"> the green square play/stop button</w:t>
      </w:r>
      <w:r w:rsidR="00045A2D" w:rsidRPr="004B4843">
        <w:rPr>
          <w:rFonts w:asciiTheme="minorHAnsi" w:eastAsia="Calibri" w:hAnsiTheme="minorHAnsi" w:cstheme="minorHAnsi"/>
          <w:sz w:val="28"/>
          <w:szCs w:val="28"/>
        </w:rPr>
        <w:t xml:space="preserve"> until you get the Bookshelf ann</w:t>
      </w:r>
      <w:r>
        <w:rPr>
          <w:rFonts w:asciiTheme="minorHAnsi" w:eastAsia="Calibri" w:hAnsiTheme="minorHAnsi" w:cstheme="minorHAnsi"/>
          <w:sz w:val="28"/>
          <w:szCs w:val="28"/>
        </w:rPr>
        <w:t xml:space="preserve">ouncement, and </w:t>
      </w:r>
      <w:r w:rsidR="00F839E2">
        <w:rPr>
          <w:rFonts w:asciiTheme="minorHAnsi" w:eastAsia="Calibri" w:hAnsiTheme="minorHAnsi" w:cstheme="minorHAnsi"/>
          <w:sz w:val="28"/>
          <w:szCs w:val="28"/>
        </w:rPr>
        <w:t xml:space="preserve">then </w:t>
      </w:r>
      <w:r>
        <w:rPr>
          <w:rFonts w:asciiTheme="minorHAnsi" w:eastAsia="Calibri" w:hAnsiTheme="minorHAnsi" w:cstheme="minorHAnsi"/>
          <w:sz w:val="28"/>
          <w:szCs w:val="28"/>
        </w:rPr>
        <w:t>you can proceed.</w:t>
      </w:r>
      <w:r>
        <w:rPr>
          <w:rFonts w:asciiTheme="minorHAnsi" w:eastAsia="Calibri" w:hAnsiTheme="minorHAnsi" w:cstheme="minorHAnsi"/>
          <w:sz w:val="28"/>
          <w:szCs w:val="28"/>
        </w:rPr>
        <w:br/>
      </w:r>
      <w:r>
        <w:rPr>
          <w:rFonts w:asciiTheme="minorHAnsi" w:eastAsia="Calibri" w:hAnsiTheme="minorHAnsi" w:cstheme="minorHAnsi"/>
          <w:sz w:val="28"/>
          <w:szCs w:val="28"/>
        </w:rPr>
        <w:br/>
      </w:r>
      <w:r w:rsidR="00045A2D" w:rsidRPr="004B4843">
        <w:rPr>
          <w:rFonts w:asciiTheme="minorHAnsi" w:eastAsia="Calibri" w:hAnsiTheme="minorHAnsi" w:cstheme="minorHAnsi"/>
          <w:sz w:val="28"/>
          <w:szCs w:val="28"/>
        </w:rPr>
        <w:t xml:space="preserve">While in Bookshelf, make sure to wait until the title you want to play is fully announced, and then even wait a second after before hitting the green button to play. If you hit it too soon, it </w:t>
      </w:r>
      <w:r w:rsidR="00045A2D" w:rsidRPr="004B4843">
        <w:rPr>
          <w:rFonts w:asciiTheme="minorHAnsi" w:eastAsia="Calibri" w:hAnsiTheme="minorHAnsi" w:cstheme="minorHAnsi"/>
          <w:sz w:val="28"/>
          <w:szCs w:val="28"/>
        </w:rPr>
        <w:lastRenderedPageBreak/>
        <w:t>simply makes it stop.</w:t>
      </w:r>
      <w:r>
        <w:rPr>
          <w:rFonts w:asciiTheme="minorHAnsi" w:eastAsia="Calibri" w:hAnsiTheme="minorHAnsi" w:cstheme="minorHAnsi"/>
          <w:sz w:val="28"/>
          <w:szCs w:val="28"/>
        </w:rPr>
        <w:br/>
      </w:r>
      <w:r>
        <w:rPr>
          <w:rFonts w:asciiTheme="minorHAnsi" w:eastAsia="Calibri" w:hAnsiTheme="minorHAnsi" w:cstheme="minorHAnsi"/>
          <w:sz w:val="28"/>
          <w:szCs w:val="28"/>
        </w:rPr>
        <w:br/>
      </w:r>
      <w:r w:rsidR="00045A2D" w:rsidRPr="00045A2D">
        <w:rPr>
          <w:rFonts w:asciiTheme="minorHAnsi" w:hAnsiTheme="minorHAnsi" w:cstheme="minorHAnsi"/>
          <w:b/>
          <w:sz w:val="28"/>
          <w:szCs w:val="28"/>
        </w:rPr>
        <w:t>Please keep the books you are having trouble with and call your reader advisor before returning them. We are here to help you!</w:t>
      </w:r>
      <w:r>
        <w:rPr>
          <w:rFonts w:asciiTheme="minorHAnsi" w:hAnsiTheme="minorHAnsi" w:cstheme="minorHAnsi"/>
          <w:b/>
          <w:sz w:val="28"/>
          <w:szCs w:val="28"/>
        </w:rPr>
        <w:br/>
      </w:r>
    </w:p>
    <w:p w14:paraId="452B1940" w14:textId="0CDAAF2C" w:rsidR="0031608A" w:rsidRPr="009A307D" w:rsidRDefault="00960BB7" w:rsidP="00960BB7">
      <w:pPr>
        <w:rPr>
          <w:rFonts w:asciiTheme="minorHAnsi" w:hAnsiTheme="minorHAnsi" w:cstheme="minorHAnsi"/>
          <w:b/>
          <w:sz w:val="32"/>
          <w:szCs w:val="32"/>
        </w:rPr>
      </w:pPr>
      <w:r>
        <w:rPr>
          <w:rFonts w:asciiTheme="minorHAnsi" w:hAnsiTheme="minorHAnsi" w:cstheme="minorHAnsi"/>
          <w:b/>
          <w:sz w:val="28"/>
          <w:szCs w:val="28"/>
        </w:rPr>
        <w:br/>
      </w:r>
      <w:r w:rsidR="00045A2D" w:rsidRPr="00045A2D">
        <w:rPr>
          <w:rFonts w:asciiTheme="minorHAnsi" w:hAnsiTheme="minorHAnsi" w:cstheme="minorHAnsi"/>
          <w:b/>
          <w:sz w:val="32"/>
          <w:szCs w:val="32"/>
        </w:rPr>
        <w:t>Fresh from the Recording Studio</w:t>
      </w:r>
      <w:proofErr w:type="gramStart"/>
      <w:r w:rsidR="00045A2D" w:rsidRPr="00045A2D">
        <w:rPr>
          <w:rFonts w:asciiTheme="minorHAnsi" w:hAnsiTheme="minorHAnsi" w:cstheme="minorHAnsi"/>
          <w:b/>
          <w:sz w:val="32"/>
          <w:szCs w:val="32"/>
        </w:rPr>
        <w:t>:</w:t>
      </w:r>
      <w:proofErr w:type="gramEnd"/>
      <w:r w:rsidR="009A307D">
        <w:rPr>
          <w:rFonts w:asciiTheme="minorHAnsi" w:hAnsiTheme="minorHAnsi" w:cstheme="minorHAnsi"/>
          <w:b/>
          <w:sz w:val="32"/>
          <w:szCs w:val="32"/>
        </w:rPr>
        <w:br/>
      </w:r>
      <w:r w:rsidR="009A307D">
        <w:rPr>
          <w:rFonts w:asciiTheme="minorHAnsi" w:hAnsiTheme="minorHAnsi" w:cstheme="minorHAnsi"/>
          <w:b/>
          <w:sz w:val="32"/>
          <w:szCs w:val="32"/>
        </w:rPr>
        <w:br/>
      </w:r>
      <w:r w:rsidR="00045A2D" w:rsidRPr="00045A2D">
        <w:rPr>
          <w:rFonts w:asciiTheme="minorHAnsi" w:hAnsiTheme="minorHAnsi" w:cstheme="minorHAnsi"/>
          <w:b/>
          <w:sz w:val="28"/>
          <w:szCs w:val="28"/>
        </w:rPr>
        <w:t>NEW FDBs</w:t>
      </w:r>
      <w:r w:rsidR="009A307D">
        <w:rPr>
          <w:rFonts w:asciiTheme="minorHAnsi" w:hAnsiTheme="minorHAnsi" w:cstheme="minorHAnsi"/>
          <w:b/>
          <w:sz w:val="28"/>
          <w:szCs w:val="28"/>
        </w:rPr>
        <w:br/>
      </w:r>
      <w:r w:rsidR="009A307D">
        <w:rPr>
          <w:rFonts w:asciiTheme="minorHAnsi" w:hAnsiTheme="minorHAnsi" w:cstheme="minorHAnsi"/>
          <w:b/>
          <w:sz w:val="28"/>
          <w:szCs w:val="28"/>
        </w:rPr>
        <w:br/>
      </w:r>
      <w:r w:rsidR="00045A2D" w:rsidRPr="00045A2D">
        <w:rPr>
          <w:rFonts w:asciiTheme="minorHAnsi" w:hAnsiTheme="minorHAnsi" w:cstheme="minorHAnsi"/>
          <w:b/>
          <w:i/>
          <w:sz w:val="28"/>
          <w:szCs w:val="28"/>
        </w:rPr>
        <w:t>Coming to Pass (FDB03807)</w:t>
      </w:r>
      <w:r w:rsidR="00045A2D" w:rsidRPr="00045A2D">
        <w:rPr>
          <w:rFonts w:asciiTheme="minorHAnsi" w:hAnsiTheme="minorHAnsi" w:cstheme="minorHAnsi"/>
          <w:sz w:val="28"/>
          <w:szCs w:val="28"/>
        </w:rPr>
        <w:t xml:space="preserve"> by Susan Cerulean. 7 hrs. Narrator: Nancy </w:t>
      </w:r>
      <w:proofErr w:type="spellStart"/>
      <w:r w:rsidR="00045A2D" w:rsidRPr="00045A2D">
        <w:rPr>
          <w:rFonts w:asciiTheme="minorHAnsi" w:hAnsiTheme="minorHAnsi" w:cstheme="minorHAnsi"/>
          <w:sz w:val="28"/>
          <w:szCs w:val="28"/>
        </w:rPr>
        <w:t>Shea</w:t>
      </w:r>
      <w:proofErr w:type="spellEnd"/>
      <w:r w:rsidR="00045A2D" w:rsidRPr="00045A2D">
        <w:rPr>
          <w:rFonts w:asciiTheme="minorHAnsi" w:hAnsiTheme="minorHAnsi" w:cstheme="minorHAnsi"/>
          <w:sz w:val="28"/>
          <w:szCs w:val="28"/>
        </w:rPr>
        <w:t xml:space="preserve">. Susan </w:t>
      </w:r>
      <w:proofErr w:type="spellStart"/>
      <w:r w:rsidR="00045A2D" w:rsidRPr="00045A2D">
        <w:rPr>
          <w:rFonts w:asciiTheme="minorHAnsi" w:hAnsiTheme="minorHAnsi" w:cstheme="minorHAnsi"/>
          <w:sz w:val="28"/>
          <w:szCs w:val="28"/>
        </w:rPr>
        <w:t>Cerulean's</w:t>
      </w:r>
      <w:proofErr w:type="spellEnd"/>
      <w:r w:rsidR="00045A2D" w:rsidRPr="00045A2D">
        <w:rPr>
          <w:rFonts w:asciiTheme="minorHAnsi" w:hAnsiTheme="minorHAnsi" w:cstheme="minorHAnsi"/>
          <w:sz w:val="28"/>
          <w:szCs w:val="28"/>
        </w:rPr>
        <w:t xml:space="preserve"> memoir chronicles Florida’s uniquely beautiful Gulf Coast Islands as they once were, as they are now and as they may be as the sea level rises.</w:t>
      </w:r>
      <w:r w:rsidR="00045A2D" w:rsidRPr="00045A2D">
        <w:rPr>
          <w:rFonts w:asciiTheme="minorHAnsi" w:hAnsiTheme="minorHAnsi" w:cstheme="minorHAnsi"/>
          <w:sz w:val="28"/>
          <w:szCs w:val="28"/>
        </w:rPr>
        <w:br/>
      </w:r>
      <w:r w:rsidR="00045A2D" w:rsidRPr="00045A2D">
        <w:rPr>
          <w:rFonts w:asciiTheme="minorHAnsi" w:hAnsiTheme="minorHAnsi" w:cstheme="minorHAnsi"/>
          <w:sz w:val="28"/>
          <w:szCs w:val="28"/>
        </w:rPr>
        <w:br/>
      </w:r>
      <w:r w:rsidR="00045A2D" w:rsidRPr="00045A2D">
        <w:rPr>
          <w:rFonts w:asciiTheme="minorHAnsi" w:hAnsiTheme="minorHAnsi" w:cstheme="minorHAnsi"/>
          <w:b/>
          <w:i/>
          <w:sz w:val="28"/>
          <w:szCs w:val="28"/>
        </w:rPr>
        <w:t>Rising Phoenix (FDB03791)</w:t>
      </w:r>
      <w:r w:rsidR="00045A2D" w:rsidRPr="00045A2D">
        <w:rPr>
          <w:rFonts w:asciiTheme="minorHAnsi" w:hAnsiTheme="minorHAnsi" w:cstheme="minorHAnsi"/>
          <w:sz w:val="28"/>
          <w:szCs w:val="28"/>
        </w:rPr>
        <w:t xml:space="preserve"> by Kyle Mills. 12 hrs. 15 </w:t>
      </w:r>
      <w:proofErr w:type="spellStart"/>
      <w:r w:rsidR="00045A2D" w:rsidRPr="00045A2D">
        <w:rPr>
          <w:rFonts w:asciiTheme="minorHAnsi" w:hAnsiTheme="minorHAnsi" w:cstheme="minorHAnsi"/>
          <w:sz w:val="28"/>
          <w:szCs w:val="28"/>
        </w:rPr>
        <w:t>mins</w:t>
      </w:r>
      <w:proofErr w:type="spellEnd"/>
      <w:r w:rsidR="00045A2D" w:rsidRPr="00045A2D">
        <w:rPr>
          <w:rFonts w:asciiTheme="minorHAnsi" w:hAnsiTheme="minorHAnsi" w:cstheme="minorHAnsi"/>
          <w:sz w:val="28"/>
          <w:szCs w:val="28"/>
        </w:rPr>
        <w:t>. Narrator: Michael Lowndes. On learning that his son is hooked on drugs, a rich evangelist declares war on drug dealers. John Hobart hires an ex-DEA agent to poison their supplies. As thousands die and society applauds, both the FBI and drug dealers go after Hobart. Mark Beamon series, Book 1.</w:t>
      </w:r>
      <w:r w:rsidR="00045A2D" w:rsidRPr="00045A2D">
        <w:rPr>
          <w:rFonts w:asciiTheme="minorHAnsi" w:hAnsiTheme="minorHAnsi" w:cstheme="minorHAnsi"/>
          <w:sz w:val="28"/>
          <w:szCs w:val="28"/>
        </w:rPr>
        <w:br/>
      </w:r>
      <w:r w:rsidR="00045A2D" w:rsidRPr="00045A2D">
        <w:rPr>
          <w:rFonts w:asciiTheme="minorHAnsi" w:hAnsiTheme="minorHAnsi" w:cstheme="minorHAnsi"/>
          <w:sz w:val="28"/>
          <w:szCs w:val="28"/>
        </w:rPr>
        <w:br/>
      </w:r>
      <w:r w:rsidR="00045A2D" w:rsidRPr="00045A2D">
        <w:rPr>
          <w:rFonts w:asciiTheme="minorHAnsi" w:hAnsiTheme="minorHAnsi" w:cstheme="minorHAnsi"/>
          <w:b/>
          <w:i/>
          <w:sz w:val="28"/>
          <w:szCs w:val="28"/>
        </w:rPr>
        <w:t xml:space="preserve">Fat Politics: The Real Story </w:t>
      </w:r>
      <w:proofErr w:type="gramStart"/>
      <w:r w:rsidR="00045A2D" w:rsidRPr="00045A2D">
        <w:rPr>
          <w:rFonts w:asciiTheme="minorHAnsi" w:hAnsiTheme="minorHAnsi" w:cstheme="minorHAnsi"/>
          <w:b/>
          <w:i/>
          <w:sz w:val="28"/>
          <w:szCs w:val="28"/>
        </w:rPr>
        <w:t>Behind</w:t>
      </w:r>
      <w:proofErr w:type="gramEnd"/>
      <w:r w:rsidR="00045A2D" w:rsidRPr="00045A2D">
        <w:rPr>
          <w:rFonts w:asciiTheme="minorHAnsi" w:hAnsiTheme="minorHAnsi" w:cstheme="minorHAnsi"/>
          <w:b/>
          <w:i/>
          <w:sz w:val="28"/>
          <w:szCs w:val="28"/>
        </w:rPr>
        <w:t xml:space="preserve"> America's Obesity Epidemic (FDB03804)</w:t>
      </w:r>
      <w:r w:rsidR="00045A2D" w:rsidRPr="00045A2D">
        <w:rPr>
          <w:rFonts w:asciiTheme="minorHAnsi" w:hAnsiTheme="minorHAnsi" w:cstheme="minorHAnsi"/>
          <w:sz w:val="28"/>
          <w:szCs w:val="28"/>
        </w:rPr>
        <w:t xml:space="preserve"> by J. Eric Oliver. 12 hrs. 15 </w:t>
      </w:r>
      <w:proofErr w:type="spellStart"/>
      <w:r w:rsidR="00045A2D" w:rsidRPr="00045A2D">
        <w:rPr>
          <w:rFonts w:asciiTheme="minorHAnsi" w:hAnsiTheme="minorHAnsi" w:cstheme="minorHAnsi"/>
          <w:sz w:val="28"/>
          <w:szCs w:val="28"/>
        </w:rPr>
        <w:t>mins</w:t>
      </w:r>
      <w:proofErr w:type="spellEnd"/>
      <w:r w:rsidR="00045A2D" w:rsidRPr="00045A2D">
        <w:rPr>
          <w:rFonts w:asciiTheme="minorHAnsi" w:hAnsiTheme="minorHAnsi" w:cstheme="minorHAnsi"/>
          <w:sz w:val="28"/>
          <w:szCs w:val="28"/>
        </w:rPr>
        <w:t xml:space="preserve">. Narrator: Toni Blankenship. </w:t>
      </w:r>
      <w:r w:rsidR="009A307D">
        <w:rPr>
          <w:rFonts w:asciiTheme="minorHAnsi" w:hAnsiTheme="minorHAnsi" w:cstheme="minorHAnsi"/>
          <w:sz w:val="28"/>
          <w:szCs w:val="28"/>
        </w:rPr>
        <w:t>T</w:t>
      </w:r>
      <w:r w:rsidR="00045A2D" w:rsidRPr="00045A2D">
        <w:rPr>
          <w:rFonts w:asciiTheme="minorHAnsi" w:hAnsiTheme="minorHAnsi" w:cstheme="minorHAnsi"/>
          <w:sz w:val="28"/>
          <w:szCs w:val="28"/>
        </w:rPr>
        <w:t>his book examines the political forces that shape America's obesity epidemic. It argues that the concern with obesity is based less in science and more in the financial interests of the health care system. Patron request.</w:t>
      </w:r>
      <w:r w:rsidR="00045A2D" w:rsidRPr="00045A2D">
        <w:rPr>
          <w:rFonts w:asciiTheme="minorHAnsi" w:hAnsiTheme="minorHAnsi" w:cstheme="minorHAnsi"/>
          <w:sz w:val="28"/>
          <w:szCs w:val="28"/>
        </w:rPr>
        <w:br/>
      </w:r>
      <w:r w:rsidR="00045A2D" w:rsidRPr="00045A2D">
        <w:rPr>
          <w:rFonts w:asciiTheme="minorHAnsi" w:hAnsiTheme="minorHAnsi" w:cstheme="minorHAnsi"/>
          <w:sz w:val="28"/>
          <w:szCs w:val="28"/>
        </w:rPr>
        <w:br/>
      </w:r>
      <w:r w:rsidR="00045A2D" w:rsidRPr="00045A2D">
        <w:rPr>
          <w:rFonts w:asciiTheme="minorHAnsi" w:hAnsiTheme="minorHAnsi" w:cstheme="minorHAnsi"/>
          <w:b/>
          <w:i/>
          <w:sz w:val="28"/>
          <w:szCs w:val="28"/>
        </w:rPr>
        <w:t>The Sinister Sweetness of Splendid Academy (FDB03828)</w:t>
      </w:r>
      <w:r w:rsidR="00045A2D" w:rsidRPr="00045A2D">
        <w:rPr>
          <w:rFonts w:asciiTheme="minorHAnsi" w:hAnsiTheme="minorHAnsi" w:cstheme="minorHAnsi"/>
          <w:sz w:val="28"/>
          <w:szCs w:val="28"/>
        </w:rPr>
        <w:t xml:space="preserve"> by Nikki </w:t>
      </w:r>
      <w:proofErr w:type="spellStart"/>
      <w:r w:rsidR="00045A2D" w:rsidRPr="00045A2D">
        <w:rPr>
          <w:rFonts w:asciiTheme="minorHAnsi" w:hAnsiTheme="minorHAnsi" w:cstheme="minorHAnsi"/>
          <w:sz w:val="28"/>
          <w:szCs w:val="28"/>
        </w:rPr>
        <w:t>Loftin</w:t>
      </w:r>
      <w:proofErr w:type="spellEnd"/>
      <w:r w:rsidR="00045A2D" w:rsidRPr="00045A2D">
        <w:rPr>
          <w:rFonts w:asciiTheme="minorHAnsi" w:hAnsiTheme="minorHAnsi" w:cstheme="minorHAnsi"/>
          <w:sz w:val="28"/>
          <w:szCs w:val="28"/>
        </w:rPr>
        <w:t xml:space="preserve">. 6 hrs. 15 </w:t>
      </w:r>
      <w:proofErr w:type="spellStart"/>
      <w:r w:rsidR="00045A2D" w:rsidRPr="00045A2D">
        <w:rPr>
          <w:rFonts w:asciiTheme="minorHAnsi" w:hAnsiTheme="minorHAnsi" w:cstheme="minorHAnsi"/>
          <w:sz w:val="28"/>
          <w:szCs w:val="28"/>
        </w:rPr>
        <w:t>mins</w:t>
      </w:r>
      <w:proofErr w:type="spellEnd"/>
      <w:r w:rsidR="00045A2D" w:rsidRPr="00045A2D">
        <w:rPr>
          <w:rFonts w:asciiTheme="minorHAnsi" w:hAnsiTheme="minorHAnsi" w:cstheme="minorHAnsi"/>
          <w:sz w:val="28"/>
          <w:szCs w:val="28"/>
        </w:rPr>
        <w:t>. Narrator: Ellen Rabin. In this twist on "Hansel and Gretel," two middle school</w:t>
      </w:r>
      <w:r w:rsidR="00F839E2">
        <w:rPr>
          <w:rFonts w:asciiTheme="minorHAnsi" w:hAnsiTheme="minorHAnsi" w:cstheme="minorHAnsi"/>
          <w:sz w:val="28"/>
          <w:szCs w:val="28"/>
        </w:rPr>
        <w:t xml:space="preserve"> students</w:t>
      </w:r>
      <w:r w:rsidR="00045A2D" w:rsidRPr="00045A2D">
        <w:rPr>
          <w:rFonts w:asciiTheme="minorHAnsi" w:hAnsiTheme="minorHAnsi" w:cstheme="minorHAnsi"/>
          <w:sz w:val="28"/>
          <w:szCs w:val="28"/>
        </w:rPr>
        <w:t xml:space="preserve"> find themselves in a new charter school filled with a mysterious abundance of food at mealtimes and sinister teachers up to no good. For grades 6-9. A 2016-2017 Sunshine State Young Readers Award.</w:t>
      </w:r>
      <w:r w:rsidR="00045A2D" w:rsidRPr="00045A2D">
        <w:rPr>
          <w:rFonts w:asciiTheme="minorHAnsi" w:hAnsiTheme="minorHAnsi" w:cstheme="minorHAnsi"/>
          <w:sz w:val="28"/>
          <w:szCs w:val="28"/>
        </w:rPr>
        <w:br/>
      </w:r>
      <w:r w:rsidR="00045A2D" w:rsidRPr="00045A2D">
        <w:rPr>
          <w:rFonts w:asciiTheme="minorHAnsi" w:hAnsiTheme="minorHAnsi" w:cstheme="minorHAnsi"/>
          <w:sz w:val="28"/>
          <w:szCs w:val="28"/>
        </w:rPr>
        <w:br/>
      </w:r>
      <w:r w:rsidR="00045A2D" w:rsidRPr="00045A2D">
        <w:rPr>
          <w:rFonts w:asciiTheme="minorHAnsi" w:hAnsiTheme="minorHAnsi" w:cstheme="minorHAnsi"/>
          <w:b/>
          <w:i/>
          <w:sz w:val="28"/>
          <w:szCs w:val="28"/>
        </w:rPr>
        <w:t>The Worm Whisperer (FDB03827)</w:t>
      </w:r>
      <w:r w:rsidR="00045A2D" w:rsidRPr="00045A2D">
        <w:rPr>
          <w:rFonts w:asciiTheme="minorHAnsi" w:hAnsiTheme="minorHAnsi" w:cstheme="minorHAnsi"/>
          <w:sz w:val="28"/>
          <w:szCs w:val="28"/>
        </w:rPr>
        <w:t xml:space="preserve"> by Betty Hicks. 4 hrs. 15 </w:t>
      </w:r>
      <w:proofErr w:type="spellStart"/>
      <w:r w:rsidR="00045A2D" w:rsidRPr="00045A2D">
        <w:rPr>
          <w:rFonts w:asciiTheme="minorHAnsi" w:hAnsiTheme="minorHAnsi" w:cstheme="minorHAnsi"/>
          <w:sz w:val="28"/>
          <w:szCs w:val="28"/>
        </w:rPr>
        <w:t>mins</w:t>
      </w:r>
      <w:proofErr w:type="spellEnd"/>
      <w:r w:rsidR="00045A2D" w:rsidRPr="00045A2D">
        <w:rPr>
          <w:rFonts w:asciiTheme="minorHAnsi" w:hAnsiTheme="minorHAnsi" w:cstheme="minorHAnsi"/>
          <w:sz w:val="28"/>
          <w:szCs w:val="28"/>
        </w:rPr>
        <w:t>. Narrator: Susie Baldwin. Ellison Ellis Coffey, a lonely fifth-grader, discovers he might have the special gift of talking to bugs and decides to use his ability to win his town's annual Woolly Worm Race. For grades 3-6. A 2016-2017 Sunshine State Young Readers Award.</w:t>
      </w:r>
      <w:r w:rsidR="00045A2D" w:rsidRPr="00045A2D">
        <w:rPr>
          <w:rFonts w:asciiTheme="minorHAnsi" w:hAnsiTheme="minorHAnsi" w:cstheme="minorHAnsi"/>
          <w:sz w:val="28"/>
          <w:szCs w:val="28"/>
        </w:rPr>
        <w:br/>
      </w:r>
      <w:r w:rsidR="00045A2D" w:rsidRPr="00045A2D">
        <w:rPr>
          <w:rFonts w:asciiTheme="minorHAnsi" w:hAnsiTheme="minorHAnsi" w:cstheme="minorHAnsi"/>
          <w:sz w:val="28"/>
          <w:szCs w:val="28"/>
        </w:rPr>
        <w:br/>
      </w:r>
      <w:r w:rsidR="00045A2D" w:rsidRPr="00045A2D">
        <w:rPr>
          <w:rFonts w:asciiTheme="minorHAnsi" w:hAnsiTheme="minorHAnsi" w:cstheme="minorHAnsi"/>
          <w:b/>
          <w:i/>
          <w:sz w:val="28"/>
          <w:szCs w:val="28"/>
        </w:rPr>
        <w:t>Rush Revere and the Brave Pilgrims (FDB03829)</w:t>
      </w:r>
      <w:r w:rsidR="00045A2D" w:rsidRPr="00045A2D">
        <w:rPr>
          <w:rFonts w:asciiTheme="minorHAnsi" w:hAnsiTheme="minorHAnsi" w:cstheme="minorHAnsi"/>
          <w:sz w:val="28"/>
          <w:szCs w:val="28"/>
        </w:rPr>
        <w:t xml:space="preserve"> by Rush Limbaugh. 5 hrs. 25 </w:t>
      </w:r>
      <w:proofErr w:type="spellStart"/>
      <w:r w:rsidR="00045A2D" w:rsidRPr="00045A2D">
        <w:rPr>
          <w:rFonts w:asciiTheme="minorHAnsi" w:hAnsiTheme="minorHAnsi" w:cstheme="minorHAnsi"/>
          <w:sz w:val="28"/>
          <w:szCs w:val="28"/>
        </w:rPr>
        <w:t>mins</w:t>
      </w:r>
      <w:proofErr w:type="spellEnd"/>
      <w:r w:rsidR="00045A2D" w:rsidRPr="00045A2D">
        <w:rPr>
          <w:rFonts w:asciiTheme="minorHAnsi" w:hAnsiTheme="minorHAnsi" w:cstheme="minorHAnsi"/>
          <w:sz w:val="28"/>
          <w:szCs w:val="28"/>
        </w:rPr>
        <w:t>. Narrator: Kathleen Ragan. Substitute middle-school history teacher Rush Revere takes his students back in time to experience American history as it happens aboard the Mayflower and on Plymouth Plantation. For grades 4-7. The Adventures of Rush Revere series, Book 1. Patron request.</w:t>
      </w:r>
      <w:r w:rsidR="00045A2D" w:rsidRPr="00045A2D">
        <w:rPr>
          <w:rFonts w:asciiTheme="minorHAnsi" w:hAnsiTheme="minorHAnsi" w:cstheme="minorHAnsi"/>
          <w:sz w:val="28"/>
          <w:szCs w:val="28"/>
        </w:rPr>
        <w:br/>
      </w:r>
      <w:r w:rsidR="00045A2D" w:rsidRPr="00045A2D">
        <w:rPr>
          <w:rFonts w:asciiTheme="minorHAnsi" w:hAnsiTheme="minorHAnsi" w:cstheme="minorHAnsi"/>
          <w:sz w:val="28"/>
          <w:szCs w:val="28"/>
        </w:rPr>
        <w:lastRenderedPageBreak/>
        <w:br/>
      </w:r>
      <w:r w:rsidR="00423437">
        <w:rPr>
          <w:rFonts w:asciiTheme="minorHAnsi" w:hAnsiTheme="minorHAnsi" w:cstheme="minorHAnsi"/>
          <w:b/>
          <w:bCs/>
          <w:sz w:val="28"/>
          <w:szCs w:val="28"/>
        </w:rPr>
        <w:t>MULTIPLE BOOK CARTRIDGES</w:t>
      </w:r>
    </w:p>
    <w:p w14:paraId="21749467" w14:textId="77777777" w:rsidR="0031608A" w:rsidRPr="00045A2D" w:rsidRDefault="0031608A" w:rsidP="0031608A">
      <w:pPr>
        <w:pStyle w:val="NoSpacing"/>
        <w:rPr>
          <w:rFonts w:asciiTheme="minorHAnsi" w:hAnsiTheme="minorHAnsi" w:cstheme="minorHAnsi"/>
          <w:color w:val="7030A0"/>
          <w:sz w:val="28"/>
          <w:szCs w:val="28"/>
        </w:rPr>
      </w:pPr>
    </w:p>
    <w:p w14:paraId="106DF954" w14:textId="77777777" w:rsidR="0031608A" w:rsidRDefault="0031608A" w:rsidP="0031608A">
      <w:pPr>
        <w:rPr>
          <w:rFonts w:asciiTheme="minorHAnsi" w:hAnsiTheme="minorHAnsi" w:cstheme="minorHAnsi"/>
          <w:bCs/>
          <w:sz w:val="28"/>
          <w:szCs w:val="28"/>
        </w:rPr>
      </w:pPr>
      <w:r w:rsidRPr="00045A2D">
        <w:rPr>
          <w:rFonts w:asciiTheme="minorHAnsi" w:hAnsiTheme="minorHAnsi" w:cstheme="minorHAnsi"/>
          <w:bCs/>
          <w:sz w:val="28"/>
          <w:szCs w:val="28"/>
        </w:rPr>
        <w:t xml:space="preserve">Multiple Book Cartridges (MBCs) are now available. </w:t>
      </w:r>
      <w:r>
        <w:rPr>
          <w:rFonts w:asciiTheme="minorHAnsi" w:hAnsiTheme="minorHAnsi" w:cstheme="minorHAnsi"/>
          <w:bCs/>
          <w:sz w:val="28"/>
          <w:szCs w:val="28"/>
        </w:rPr>
        <w:t>E</w:t>
      </w:r>
      <w:r w:rsidRPr="00045A2D">
        <w:rPr>
          <w:rFonts w:asciiTheme="minorHAnsi" w:hAnsiTheme="minorHAnsi" w:cstheme="minorHAnsi"/>
          <w:bCs/>
          <w:sz w:val="28"/>
          <w:szCs w:val="28"/>
        </w:rPr>
        <w:t>ach MBC features multiple titles from popular authors and series.</w:t>
      </w:r>
    </w:p>
    <w:p w14:paraId="6602D10C" w14:textId="77777777" w:rsidR="00970B24" w:rsidRPr="00970B24" w:rsidRDefault="00045A2D" w:rsidP="00982D6F">
      <w:pPr>
        <w:rPr>
          <w:rFonts w:asciiTheme="minorHAnsi" w:hAnsiTheme="minorHAnsi" w:cstheme="minorHAnsi"/>
          <w:color w:val="000000" w:themeColor="text1"/>
          <w:sz w:val="28"/>
          <w:szCs w:val="28"/>
        </w:rPr>
      </w:pPr>
      <w:r w:rsidRPr="00045A2D">
        <w:rPr>
          <w:rFonts w:asciiTheme="minorHAnsi" w:hAnsiTheme="minorHAnsi" w:cstheme="minorHAnsi"/>
          <w:b/>
          <w:sz w:val="28"/>
          <w:szCs w:val="28"/>
        </w:rPr>
        <w:br/>
      </w:r>
      <w:r w:rsidRPr="00045A2D">
        <w:rPr>
          <w:rFonts w:asciiTheme="minorHAnsi" w:hAnsiTheme="minorHAnsi" w:cstheme="minorHAnsi"/>
          <w:b/>
          <w:i/>
          <w:sz w:val="28"/>
          <w:szCs w:val="28"/>
        </w:rPr>
        <w:t>MBC: Stephanie Plum 11-23 (FDB03877)</w:t>
      </w:r>
      <w:r w:rsidRPr="00045A2D">
        <w:rPr>
          <w:rFonts w:asciiTheme="minorHAnsi" w:hAnsiTheme="minorHAnsi" w:cstheme="minorHAnsi"/>
          <w:sz w:val="28"/>
          <w:szCs w:val="28"/>
        </w:rPr>
        <w:t xml:space="preserve"> Eleven on Top; Twelve Sharp; Plum </w:t>
      </w:r>
      <w:proofErr w:type="spellStart"/>
      <w:r w:rsidRPr="00045A2D">
        <w:rPr>
          <w:rFonts w:asciiTheme="minorHAnsi" w:hAnsiTheme="minorHAnsi" w:cstheme="minorHAnsi"/>
          <w:sz w:val="28"/>
          <w:szCs w:val="28"/>
        </w:rPr>
        <w:t>Lovin</w:t>
      </w:r>
      <w:proofErr w:type="spellEnd"/>
      <w:r w:rsidRPr="00045A2D">
        <w:rPr>
          <w:rFonts w:asciiTheme="minorHAnsi" w:hAnsiTheme="minorHAnsi" w:cstheme="minorHAnsi"/>
          <w:sz w:val="28"/>
          <w:szCs w:val="28"/>
        </w:rPr>
        <w:t xml:space="preserve">'; Lean Mean Thirteen; Fearless Fourteen; Finger </w:t>
      </w:r>
      <w:proofErr w:type="spellStart"/>
      <w:r w:rsidRPr="00045A2D">
        <w:rPr>
          <w:rFonts w:asciiTheme="minorHAnsi" w:hAnsiTheme="minorHAnsi" w:cstheme="minorHAnsi"/>
          <w:sz w:val="28"/>
          <w:szCs w:val="28"/>
        </w:rPr>
        <w:t>Lickin</w:t>
      </w:r>
      <w:proofErr w:type="spellEnd"/>
      <w:r w:rsidRPr="00045A2D">
        <w:rPr>
          <w:rFonts w:asciiTheme="minorHAnsi" w:hAnsiTheme="minorHAnsi" w:cstheme="minorHAnsi"/>
          <w:sz w:val="28"/>
          <w:szCs w:val="28"/>
        </w:rPr>
        <w:t xml:space="preserve">' Fifteen; Sizzling Sixteen; </w:t>
      </w:r>
      <w:proofErr w:type="spellStart"/>
      <w:r w:rsidRPr="00045A2D">
        <w:rPr>
          <w:rFonts w:asciiTheme="minorHAnsi" w:hAnsiTheme="minorHAnsi" w:cstheme="minorHAnsi"/>
          <w:sz w:val="28"/>
          <w:szCs w:val="28"/>
        </w:rPr>
        <w:t>Smokin</w:t>
      </w:r>
      <w:proofErr w:type="spellEnd"/>
      <w:r w:rsidRPr="00045A2D">
        <w:rPr>
          <w:rFonts w:asciiTheme="minorHAnsi" w:hAnsiTheme="minorHAnsi" w:cstheme="minorHAnsi"/>
          <w:sz w:val="28"/>
          <w:szCs w:val="28"/>
        </w:rPr>
        <w:t>' Seventeen; Explosive Eighteen; Notorious Nineteen; Takedown Twenty; Top Secret Twenty-One; Tricky Twenty-Two; Turbo Twenty-Three (Author: Janet Evanovich)</w:t>
      </w:r>
      <w:r w:rsidRPr="00045A2D">
        <w:rPr>
          <w:rFonts w:asciiTheme="minorHAnsi" w:hAnsiTheme="minorHAnsi" w:cstheme="minorHAnsi"/>
          <w:sz w:val="28"/>
          <w:szCs w:val="28"/>
        </w:rPr>
        <w:br/>
      </w:r>
      <w:r w:rsidRPr="00045A2D">
        <w:rPr>
          <w:rFonts w:asciiTheme="minorHAnsi" w:hAnsiTheme="minorHAnsi" w:cstheme="minorHAnsi"/>
          <w:sz w:val="28"/>
          <w:szCs w:val="28"/>
        </w:rPr>
        <w:br/>
      </w:r>
      <w:r w:rsidRPr="00045A2D">
        <w:rPr>
          <w:rFonts w:asciiTheme="minorHAnsi" w:hAnsiTheme="minorHAnsi" w:cstheme="minorHAnsi"/>
          <w:b/>
          <w:i/>
          <w:sz w:val="28"/>
          <w:szCs w:val="28"/>
        </w:rPr>
        <w:t>MBC: Jack Ryan 6-10 (FDB03853)</w:t>
      </w:r>
      <w:r w:rsidRPr="00045A2D">
        <w:rPr>
          <w:rFonts w:asciiTheme="minorHAnsi" w:hAnsiTheme="minorHAnsi" w:cstheme="minorHAnsi"/>
          <w:sz w:val="28"/>
          <w:szCs w:val="28"/>
        </w:rPr>
        <w:t xml:space="preserve"> Without Remorse; Debt of Honor; Executive Orders; Rainbow Six; The Bear and the Dragon (Author: Tom Clancy)</w:t>
      </w:r>
      <w:r w:rsidRPr="00045A2D">
        <w:rPr>
          <w:rFonts w:asciiTheme="minorHAnsi" w:hAnsiTheme="minorHAnsi" w:cstheme="minorHAnsi"/>
          <w:sz w:val="28"/>
          <w:szCs w:val="28"/>
        </w:rPr>
        <w:br/>
      </w:r>
      <w:r w:rsidRPr="00045A2D">
        <w:rPr>
          <w:rFonts w:asciiTheme="minorHAnsi" w:hAnsiTheme="minorHAnsi" w:cstheme="minorHAnsi"/>
          <w:sz w:val="28"/>
          <w:szCs w:val="28"/>
        </w:rPr>
        <w:br/>
      </w:r>
      <w:r w:rsidRPr="00045A2D">
        <w:rPr>
          <w:rFonts w:asciiTheme="minorHAnsi" w:hAnsiTheme="minorHAnsi" w:cstheme="minorHAnsi"/>
          <w:b/>
          <w:i/>
          <w:sz w:val="28"/>
          <w:szCs w:val="28"/>
        </w:rPr>
        <w:t xml:space="preserve">MBC: </w:t>
      </w:r>
      <w:proofErr w:type="spellStart"/>
      <w:r w:rsidRPr="00045A2D">
        <w:rPr>
          <w:rFonts w:asciiTheme="minorHAnsi" w:hAnsiTheme="minorHAnsi" w:cstheme="minorHAnsi"/>
          <w:b/>
          <w:i/>
          <w:sz w:val="28"/>
          <w:szCs w:val="28"/>
        </w:rPr>
        <w:t>Sackett</w:t>
      </w:r>
      <w:proofErr w:type="spellEnd"/>
      <w:r w:rsidRPr="00045A2D">
        <w:rPr>
          <w:rFonts w:asciiTheme="minorHAnsi" w:hAnsiTheme="minorHAnsi" w:cstheme="minorHAnsi"/>
          <w:b/>
          <w:i/>
          <w:sz w:val="28"/>
          <w:szCs w:val="28"/>
        </w:rPr>
        <w:t xml:space="preserve"> 6-10 (FDB03840)</w:t>
      </w:r>
      <w:r w:rsidRPr="00045A2D">
        <w:rPr>
          <w:rFonts w:asciiTheme="minorHAnsi" w:hAnsiTheme="minorHAnsi" w:cstheme="minorHAnsi"/>
          <w:sz w:val="28"/>
          <w:szCs w:val="28"/>
        </w:rPr>
        <w:t xml:space="preserve"> The </w:t>
      </w:r>
      <w:proofErr w:type="spellStart"/>
      <w:r w:rsidRPr="00045A2D">
        <w:rPr>
          <w:rFonts w:asciiTheme="minorHAnsi" w:hAnsiTheme="minorHAnsi" w:cstheme="minorHAnsi"/>
          <w:sz w:val="28"/>
          <w:szCs w:val="28"/>
        </w:rPr>
        <w:t>Daybreakers</w:t>
      </w:r>
      <w:proofErr w:type="spellEnd"/>
      <w:r w:rsidRPr="00045A2D">
        <w:rPr>
          <w:rFonts w:asciiTheme="minorHAnsi" w:hAnsiTheme="minorHAnsi" w:cstheme="minorHAnsi"/>
          <w:sz w:val="28"/>
          <w:szCs w:val="28"/>
        </w:rPr>
        <w:t xml:space="preserve">; </w:t>
      </w:r>
      <w:proofErr w:type="spellStart"/>
      <w:r w:rsidRPr="00045A2D">
        <w:rPr>
          <w:rFonts w:asciiTheme="minorHAnsi" w:hAnsiTheme="minorHAnsi" w:cstheme="minorHAnsi"/>
          <w:sz w:val="28"/>
          <w:szCs w:val="28"/>
        </w:rPr>
        <w:t>Lando</w:t>
      </w:r>
      <w:proofErr w:type="spellEnd"/>
      <w:r w:rsidRPr="00045A2D">
        <w:rPr>
          <w:rFonts w:asciiTheme="minorHAnsi" w:hAnsiTheme="minorHAnsi" w:cstheme="minorHAnsi"/>
          <w:sz w:val="28"/>
          <w:szCs w:val="28"/>
        </w:rPr>
        <w:t xml:space="preserve">; </w:t>
      </w:r>
      <w:proofErr w:type="spellStart"/>
      <w:r w:rsidRPr="00045A2D">
        <w:rPr>
          <w:rFonts w:asciiTheme="minorHAnsi" w:hAnsiTheme="minorHAnsi" w:cstheme="minorHAnsi"/>
          <w:sz w:val="28"/>
          <w:szCs w:val="28"/>
        </w:rPr>
        <w:t>Sackett</w:t>
      </w:r>
      <w:proofErr w:type="spellEnd"/>
      <w:r w:rsidRPr="00045A2D">
        <w:rPr>
          <w:rFonts w:asciiTheme="minorHAnsi" w:hAnsiTheme="minorHAnsi" w:cstheme="minorHAnsi"/>
          <w:sz w:val="28"/>
          <w:szCs w:val="28"/>
        </w:rPr>
        <w:t xml:space="preserve">; Mojave Crossing; The </w:t>
      </w:r>
      <w:proofErr w:type="spellStart"/>
      <w:r w:rsidRPr="00045A2D">
        <w:rPr>
          <w:rFonts w:asciiTheme="minorHAnsi" w:hAnsiTheme="minorHAnsi" w:cstheme="minorHAnsi"/>
          <w:sz w:val="28"/>
          <w:szCs w:val="28"/>
        </w:rPr>
        <w:t>Sackett</w:t>
      </w:r>
      <w:proofErr w:type="spellEnd"/>
      <w:r w:rsidRPr="00045A2D">
        <w:rPr>
          <w:rFonts w:asciiTheme="minorHAnsi" w:hAnsiTheme="minorHAnsi" w:cstheme="minorHAnsi"/>
          <w:sz w:val="28"/>
          <w:szCs w:val="28"/>
        </w:rPr>
        <w:t xml:space="preserve"> Brand (Author: Louis </w:t>
      </w:r>
      <w:proofErr w:type="spellStart"/>
      <w:r w:rsidRPr="00045A2D">
        <w:rPr>
          <w:rFonts w:asciiTheme="minorHAnsi" w:hAnsiTheme="minorHAnsi" w:cstheme="minorHAnsi"/>
          <w:sz w:val="28"/>
          <w:szCs w:val="28"/>
        </w:rPr>
        <w:t>L’Amour</w:t>
      </w:r>
      <w:proofErr w:type="spellEnd"/>
      <w:r w:rsidRPr="00045A2D">
        <w:rPr>
          <w:rFonts w:asciiTheme="minorHAnsi" w:hAnsiTheme="minorHAnsi" w:cstheme="minorHAnsi"/>
          <w:sz w:val="28"/>
          <w:szCs w:val="28"/>
        </w:rPr>
        <w:t>)</w:t>
      </w:r>
      <w:r w:rsidRPr="00045A2D">
        <w:rPr>
          <w:rFonts w:asciiTheme="minorHAnsi" w:hAnsiTheme="minorHAnsi" w:cstheme="minorHAnsi"/>
          <w:sz w:val="28"/>
          <w:szCs w:val="28"/>
        </w:rPr>
        <w:br/>
      </w:r>
      <w:r w:rsidRPr="00045A2D">
        <w:rPr>
          <w:rFonts w:asciiTheme="minorHAnsi" w:hAnsiTheme="minorHAnsi" w:cstheme="minorHAnsi"/>
          <w:sz w:val="28"/>
          <w:szCs w:val="28"/>
        </w:rPr>
        <w:br/>
      </w:r>
      <w:r w:rsidRPr="00045A2D">
        <w:rPr>
          <w:rFonts w:asciiTheme="minorHAnsi" w:hAnsiTheme="minorHAnsi" w:cstheme="minorHAnsi"/>
          <w:b/>
          <w:i/>
          <w:color w:val="000000"/>
          <w:sz w:val="28"/>
          <w:szCs w:val="28"/>
        </w:rPr>
        <w:t>MBC: Danielle Steel 1-10 (FDB03901)</w:t>
      </w:r>
      <w:r w:rsidRPr="00045A2D">
        <w:rPr>
          <w:rFonts w:asciiTheme="minorHAnsi" w:hAnsiTheme="minorHAnsi" w:cstheme="minorHAnsi"/>
          <w:color w:val="000000"/>
          <w:sz w:val="28"/>
          <w:szCs w:val="28"/>
        </w:rPr>
        <w:t xml:space="preserve"> The Gift; Kaleidoscope; </w:t>
      </w:r>
      <w:proofErr w:type="spellStart"/>
      <w:r w:rsidRPr="00045A2D">
        <w:rPr>
          <w:rFonts w:asciiTheme="minorHAnsi" w:hAnsiTheme="minorHAnsi" w:cstheme="minorHAnsi"/>
          <w:color w:val="000000"/>
          <w:sz w:val="28"/>
          <w:szCs w:val="28"/>
        </w:rPr>
        <w:t>Zoya</w:t>
      </w:r>
      <w:proofErr w:type="spellEnd"/>
      <w:r w:rsidRPr="00045A2D">
        <w:rPr>
          <w:rFonts w:asciiTheme="minorHAnsi" w:hAnsiTheme="minorHAnsi" w:cstheme="minorHAnsi"/>
          <w:color w:val="000000"/>
          <w:sz w:val="28"/>
          <w:szCs w:val="28"/>
        </w:rPr>
        <w:t xml:space="preserve">; Sisters; Message from Nam; Jewels; The Long Road Home; Safe </w:t>
      </w:r>
      <w:proofErr w:type="spellStart"/>
      <w:r w:rsidRPr="00045A2D">
        <w:rPr>
          <w:rFonts w:asciiTheme="minorHAnsi" w:hAnsiTheme="minorHAnsi" w:cstheme="minorHAnsi"/>
          <w:color w:val="000000"/>
          <w:sz w:val="28"/>
          <w:szCs w:val="28"/>
        </w:rPr>
        <w:t>Harbour</w:t>
      </w:r>
      <w:proofErr w:type="spellEnd"/>
      <w:r w:rsidRPr="00045A2D">
        <w:rPr>
          <w:rFonts w:asciiTheme="minorHAnsi" w:hAnsiTheme="minorHAnsi" w:cstheme="minorHAnsi"/>
          <w:color w:val="000000"/>
          <w:sz w:val="28"/>
          <w:szCs w:val="28"/>
        </w:rPr>
        <w:t>; A Good Woman; Winners (Author: Danielle Steel)</w:t>
      </w:r>
      <w:r w:rsidRPr="00045A2D">
        <w:rPr>
          <w:rFonts w:asciiTheme="minorHAnsi" w:hAnsiTheme="minorHAnsi" w:cstheme="minorHAnsi"/>
          <w:color w:val="000000"/>
          <w:sz w:val="28"/>
          <w:szCs w:val="28"/>
        </w:rPr>
        <w:br/>
      </w:r>
      <w:r w:rsidRPr="00045A2D">
        <w:rPr>
          <w:rFonts w:asciiTheme="minorHAnsi" w:hAnsiTheme="minorHAnsi" w:cstheme="minorHAnsi"/>
          <w:color w:val="000000"/>
          <w:sz w:val="28"/>
          <w:szCs w:val="28"/>
        </w:rPr>
        <w:br/>
      </w:r>
      <w:r w:rsidRPr="00045A2D">
        <w:rPr>
          <w:rFonts w:asciiTheme="minorHAnsi" w:hAnsiTheme="minorHAnsi" w:cstheme="minorHAnsi"/>
          <w:b/>
          <w:i/>
          <w:color w:val="000000"/>
          <w:sz w:val="28"/>
          <w:szCs w:val="28"/>
        </w:rPr>
        <w:t>MBC: Mitford Years series (FDB03903)</w:t>
      </w:r>
      <w:r w:rsidRPr="00045A2D">
        <w:rPr>
          <w:rFonts w:asciiTheme="minorHAnsi" w:hAnsiTheme="minorHAnsi" w:cstheme="minorHAnsi"/>
          <w:color w:val="000000"/>
          <w:sz w:val="28"/>
          <w:szCs w:val="28"/>
        </w:rPr>
        <w:t xml:space="preserve"> At Home in Mitford; A Light in the Window; These High, Green Hills; Out to Canaan; A New Song; A Common Life: The Wedding Story; In This Mountain; Shepherds Abiding; Light From Heaven; Somewhere Safe with Somebody Good; Come Rain or Come Shine (Author: Jan </w:t>
      </w:r>
      <w:proofErr w:type="spellStart"/>
      <w:r w:rsidRPr="00045A2D">
        <w:rPr>
          <w:rFonts w:asciiTheme="minorHAnsi" w:hAnsiTheme="minorHAnsi" w:cstheme="minorHAnsi"/>
          <w:color w:val="000000"/>
          <w:sz w:val="28"/>
          <w:szCs w:val="28"/>
        </w:rPr>
        <w:t>Karon</w:t>
      </w:r>
      <w:proofErr w:type="spellEnd"/>
      <w:r w:rsidRPr="00045A2D">
        <w:rPr>
          <w:rFonts w:asciiTheme="minorHAnsi" w:hAnsiTheme="minorHAnsi" w:cstheme="minorHAnsi"/>
          <w:color w:val="000000"/>
          <w:sz w:val="28"/>
          <w:szCs w:val="28"/>
        </w:rPr>
        <w:t>)</w:t>
      </w:r>
      <w:r w:rsidRPr="00045A2D">
        <w:rPr>
          <w:rFonts w:asciiTheme="minorHAnsi" w:hAnsiTheme="minorHAnsi" w:cstheme="minorHAnsi"/>
          <w:color w:val="000000"/>
          <w:sz w:val="28"/>
          <w:szCs w:val="28"/>
        </w:rPr>
        <w:br/>
      </w:r>
      <w:r w:rsidRPr="00045A2D">
        <w:rPr>
          <w:rFonts w:asciiTheme="minorHAnsi" w:hAnsiTheme="minorHAnsi" w:cstheme="minorHAnsi"/>
          <w:color w:val="000000"/>
          <w:sz w:val="28"/>
          <w:szCs w:val="28"/>
        </w:rPr>
        <w:br/>
      </w:r>
      <w:r w:rsidRPr="00045A2D">
        <w:rPr>
          <w:rFonts w:asciiTheme="minorHAnsi" w:hAnsiTheme="minorHAnsi" w:cstheme="minorHAnsi"/>
          <w:b/>
          <w:i/>
          <w:sz w:val="28"/>
          <w:szCs w:val="28"/>
        </w:rPr>
        <w:t>MBC: Mountain Man 1-10 (FDB03910)</w:t>
      </w:r>
      <w:r w:rsidRPr="00045A2D">
        <w:rPr>
          <w:rFonts w:asciiTheme="minorHAnsi" w:hAnsiTheme="minorHAnsi" w:cstheme="minorHAnsi"/>
          <w:sz w:val="28"/>
          <w:szCs w:val="28"/>
        </w:rPr>
        <w:t xml:space="preserve"> The Last Mountain Man; Return of the Mountain Man; Trail of the Mountain Man; Revenge of the Mountain Man; Law of the Mountain Man; Journey of the Mountain Man; War of the Mountain Man; Code of the Mountain Man; Pursuit of the Mountain Man; Courage of the Mountain Man (Author: William W. Johnstone)</w:t>
      </w:r>
      <w:r w:rsidRPr="00045A2D">
        <w:rPr>
          <w:rFonts w:asciiTheme="minorHAnsi" w:hAnsiTheme="minorHAnsi" w:cstheme="minorHAnsi"/>
          <w:sz w:val="28"/>
          <w:szCs w:val="28"/>
        </w:rPr>
        <w:br/>
      </w:r>
      <w:r w:rsidRPr="00045A2D">
        <w:rPr>
          <w:rFonts w:asciiTheme="minorHAnsi" w:hAnsiTheme="minorHAnsi" w:cstheme="minorHAnsi"/>
          <w:sz w:val="28"/>
          <w:szCs w:val="28"/>
        </w:rPr>
        <w:br/>
      </w:r>
      <w:r w:rsidRPr="00045A2D">
        <w:rPr>
          <w:rFonts w:asciiTheme="minorHAnsi" w:hAnsiTheme="minorHAnsi" w:cstheme="minorHAnsi"/>
          <w:b/>
          <w:i/>
          <w:sz w:val="28"/>
          <w:szCs w:val="28"/>
        </w:rPr>
        <w:t>MBC: James Bond series (FDB03920)</w:t>
      </w:r>
      <w:r w:rsidRPr="00045A2D">
        <w:rPr>
          <w:rFonts w:asciiTheme="minorHAnsi" w:hAnsiTheme="minorHAnsi" w:cstheme="minorHAnsi"/>
          <w:sz w:val="28"/>
          <w:szCs w:val="28"/>
        </w:rPr>
        <w:t xml:space="preserve"> Casino Royale; Live and Let Die; </w:t>
      </w:r>
      <w:proofErr w:type="spellStart"/>
      <w:r w:rsidRPr="00045A2D">
        <w:rPr>
          <w:rFonts w:asciiTheme="minorHAnsi" w:hAnsiTheme="minorHAnsi" w:cstheme="minorHAnsi"/>
          <w:sz w:val="28"/>
          <w:szCs w:val="28"/>
        </w:rPr>
        <w:t>Moonraker</w:t>
      </w:r>
      <w:proofErr w:type="spellEnd"/>
      <w:r w:rsidRPr="00045A2D">
        <w:rPr>
          <w:rFonts w:asciiTheme="minorHAnsi" w:hAnsiTheme="minorHAnsi" w:cstheme="minorHAnsi"/>
          <w:sz w:val="28"/>
          <w:szCs w:val="28"/>
        </w:rPr>
        <w:t xml:space="preserve">; Diamonds Are Forever; From Russia With Love; Doctor No; </w:t>
      </w:r>
      <w:proofErr w:type="spellStart"/>
      <w:r w:rsidRPr="00045A2D">
        <w:rPr>
          <w:rFonts w:asciiTheme="minorHAnsi" w:hAnsiTheme="minorHAnsi" w:cstheme="minorHAnsi"/>
          <w:sz w:val="28"/>
          <w:szCs w:val="28"/>
        </w:rPr>
        <w:t>Goldfinger</w:t>
      </w:r>
      <w:proofErr w:type="spellEnd"/>
      <w:r w:rsidRPr="00045A2D">
        <w:rPr>
          <w:rFonts w:asciiTheme="minorHAnsi" w:hAnsiTheme="minorHAnsi" w:cstheme="minorHAnsi"/>
          <w:sz w:val="28"/>
          <w:szCs w:val="28"/>
        </w:rPr>
        <w:t xml:space="preserve">; For Your Eyes Only; </w:t>
      </w:r>
      <w:proofErr w:type="spellStart"/>
      <w:r w:rsidRPr="00045A2D">
        <w:rPr>
          <w:rFonts w:asciiTheme="minorHAnsi" w:hAnsiTheme="minorHAnsi" w:cstheme="minorHAnsi"/>
          <w:sz w:val="28"/>
          <w:szCs w:val="28"/>
        </w:rPr>
        <w:t>Thunderball</w:t>
      </w:r>
      <w:proofErr w:type="spellEnd"/>
      <w:r w:rsidRPr="00045A2D">
        <w:rPr>
          <w:rFonts w:asciiTheme="minorHAnsi" w:hAnsiTheme="minorHAnsi" w:cstheme="minorHAnsi"/>
          <w:sz w:val="28"/>
          <w:szCs w:val="28"/>
        </w:rPr>
        <w:t>; The Spy Who Loved Me; On Her Majesty's Secret Service; You Only Live Twice; The Man With the Golden Gun (Author: Ian Fleming)</w:t>
      </w:r>
      <w:r w:rsidRPr="00045A2D">
        <w:rPr>
          <w:rFonts w:asciiTheme="minorHAnsi" w:hAnsiTheme="minorHAnsi" w:cstheme="minorHAnsi"/>
          <w:sz w:val="28"/>
          <w:szCs w:val="28"/>
        </w:rPr>
        <w:br/>
      </w:r>
      <w:r w:rsidRPr="00045A2D">
        <w:rPr>
          <w:rFonts w:asciiTheme="minorHAnsi" w:hAnsiTheme="minorHAnsi" w:cstheme="minorHAnsi"/>
          <w:sz w:val="28"/>
          <w:szCs w:val="28"/>
        </w:rPr>
        <w:br/>
      </w:r>
      <w:r w:rsidRPr="00045A2D">
        <w:rPr>
          <w:rFonts w:asciiTheme="minorHAnsi" w:hAnsiTheme="minorHAnsi" w:cstheme="minorHAnsi"/>
          <w:b/>
          <w:i/>
          <w:sz w:val="28"/>
          <w:szCs w:val="28"/>
        </w:rPr>
        <w:t>MBC: Sunny Randall series (FDB03930)</w:t>
      </w:r>
      <w:r w:rsidRPr="00045A2D">
        <w:rPr>
          <w:rFonts w:asciiTheme="minorHAnsi" w:hAnsiTheme="minorHAnsi" w:cstheme="minorHAnsi"/>
          <w:sz w:val="28"/>
          <w:szCs w:val="28"/>
        </w:rPr>
        <w:t xml:space="preserve"> Family Honor; Perish Twice; Shrink Rap; Melancholy Baby; Blue Screen: Spare Change (Author: Robert B. Parker)</w:t>
      </w:r>
      <w:r w:rsidR="00C44111" w:rsidRPr="00045A2D">
        <w:rPr>
          <w:rFonts w:asciiTheme="minorHAnsi" w:hAnsiTheme="minorHAnsi" w:cstheme="minorHAnsi"/>
          <w:color w:val="000000" w:themeColor="text1"/>
          <w:sz w:val="28"/>
          <w:szCs w:val="28"/>
        </w:rPr>
        <w:br w:type="page"/>
      </w:r>
    </w:p>
    <w:p w14:paraId="151AA8C8" w14:textId="77777777" w:rsidR="002948E7" w:rsidRPr="00045A2D" w:rsidRDefault="00045A2D" w:rsidP="006314B6">
      <w:pPr>
        <w:pStyle w:val="NoSpacing"/>
        <w:rPr>
          <w:rFonts w:asciiTheme="minorHAnsi" w:hAnsiTheme="minorHAnsi" w:cstheme="minorHAnsi"/>
          <w:color w:val="000000" w:themeColor="text1"/>
          <w:sz w:val="28"/>
          <w:szCs w:val="28"/>
        </w:rPr>
      </w:pPr>
      <w:r w:rsidRPr="00045A2D">
        <w:rPr>
          <w:rFonts w:ascii="Times New Roman" w:hAnsi="Times New Roman" w:cs="Times New Roman"/>
          <w:noProof/>
          <w:sz w:val="28"/>
          <w:szCs w:val="28"/>
        </w:rPr>
        <mc:AlternateContent>
          <mc:Choice Requires="wps">
            <w:drawing>
              <wp:anchor distT="45720" distB="45720" distL="114300" distR="114300" simplePos="0" relativeHeight="251668480" behindDoc="0" locked="0" layoutInCell="1" allowOverlap="1" wp14:anchorId="486F0ED4" wp14:editId="6798C2F0">
                <wp:simplePos x="0" y="0"/>
                <wp:positionH relativeFrom="column">
                  <wp:posOffset>3971290</wp:posOffset>
                </wp:positionH>
                <wp:positionV relativeFrom="paragraph">
                  <wp:posOffset>0</wp:posOffset>
                </wp:positionV>
                <wp:extent cx="2562225" cy="1404620"/>
                <wp:effectExtent l="0" t="0" r="28575"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04620"/>
                        </a:xfrm>
                        <a:prstGeom prst="rect">
                          <a:avLst/>
                        </a:prstGeom>
                        <a:solidFill>
                          <a:srgbClr val="FFFFFF"/>
                        </a:solidFill>
                        <a:ln w="9525">
                          <a:solidFill>
                            <a:srgbClr val="000000"/>
                          </a:solidFill>
                          <a:miter lim="800000"/>
                          <a:headEnd/>
                          <a:tailEnd/>
                        </a:ln>
                      </wps:spPr>
                      <wps:txbx>
                        <w:txbxContent>
                          <w:p w14:paraId="18A1A9C6" w14:textId="77777777" w:rsidR="00045A2D" w:rsidRPr="00B029FE" w:rsidRDefault="00045A2D" w:rsidP="00045A2D">
                            <w:pPr>
                              <w:jc w:val="center"/>
                              <w:rPr>
                                <w:b/>
                              </w:rPr>
                            </w:pPr>
                            <w:r w:rsidRPr="00B029FE">
                              <w:rPr>
                                <w:b/>
                              </w:rPr>
                              <w:t>FREE MATTER FOR THE BLIND AND</w:t>
                            </w:r>
                          </w:p>
                          <w:p w14:paraId="0CFACEE6" w14:textId="77777777" w:rsidR="00045A2D" w:rsidRPr="00B029FE" w:rsidRDefault="00045A2D" w:rsidP="00045A2D">
                            <w:pPr>
                              <w:jc w:val="center"/>
                              <w:rPr>
                                <w:b/>
                              </w:rPr>
                            </w:pPr>
                            <w:r w:rsidRPr="00B029FE">
                              <w:rPr>
                                <w:b/>
                              </w:rPr>
                              <w:t>PHYSICALLY HANDICAPPED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759135" id="_x0000_t202" coordsize="21600,21600" o:spt="202" path="m,l,21600r21600,l21600,xe">
                <v:stroke joinstyle="miter"/>
                <v:path gradientshapeok="t" o:connecttype="rect"/>
              </v:shapetype>
              <v:shape id="Text Box 2" o:spid="_x0000_s1026" type="#_x0000_t202" style="position:absolute;margin-left:312.7pt;margin-top:0;width:201.7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">
                <v:textbox style="mso-fit-shape-to-text:t">
                  <w:txbxContent>
                    <w:p w:rsidR="00045A2D" w:rsidRPr="00B029FE" w:rsidRDefault="00045A2D" w:rsidP="00045A2D">
                      <w:pPr>
                        <w:jc w:val="center"/>
                        <w:rPr>
                          <w:b/>
                        </w:rPr>
                      </w:pPr>
                      <w:r w:rsidRPr="00B029FE">
                        <w:rPr>
                          <w:b/>
                        </w:rPr>
                        <w:t>FREE MATTER FOR THE BLIND AND</w:t>
                      </w:r>
                    </w:p>
                    <w:p w:rsidR="00045A2D" w:rsidRPr="00B029FE" w:rsidRDefault="00045A2D" w:rsidP="00045A2D">
                      <w:pPr>
                        <w:jc w:val="center"/>
                        <w:rPr>
                          <w:b/>
                        </w:rPr>
                      </w:pPr>
                      <w:r w:rsidRPr="00B029FE">
                        <w:rPr>
                          <w:b/>
                        </w:rPr>
                        <w:t>PHYSICALLY HANDICAPPED</w:t>
                      </w:r>
                    </w:p>
                  </w:txbxContent>
                </v:textbox>
                <w10:wrap type="square"/>
              </v:shape>
            </w:pict>
          </mc:Fallback>
        </mc:AlternateContent>
      </w:r>
      <w:r w:rsidR="002948E7" w:rsidRPr="00045A2D">
        <w:rPr>
          <w:rFonts w:asciiTheme="minorHAnsi" w:hAnsiTheme="minorHAnsi" w:cstheme="minorHAnsi"/>
          <w:noProof/>
          <w:sz w:val="28"/>
          <w:szCs w:val="28"/>
        </w:rPr>
        <w:drawing>
          <wp:inline distT="0" distB="0" distL="0" distR="0" wp14:anchorId="6A7B6EEA" wp14:editId="1C5AFF45">
            <wp:extent cx="2618740" cy="7143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8740" cy="714375"/>
                    </a:xfrm>
                    <a:prstGeom prst="rect">
                      <a:avLst/>
                    </a:prstGeom>
                    <a:noFill/>
                  </pic:spPr>
                </pic:pic>
              </a:graphicData>
            </a:graphic>
          </wp:inline>
        </w:drawing>
      </w:r>
    </w:p>
    <w:p w14:paraId="3AC9B7F4" w14:textId="77777777" w:rsidR="002948E7" w:rsidRPr="00045A2D" w:rsidRDefault="002948E7" w:rsidP="006314B6">
      <w:pPr>
        <w:pStyle w:val="NoSpacing"/>
        <w:rPr>
          <w:rFonts w:asciiTheme="minorHAnsi" w:hAnsiTheme="minorHAnsi" w:cstheme="minorHAnsi"/>
          <w:sz w:val="28"/>
          <w:szCs w:val="28"/>
        </w:rPr>
      </w:pPr>
      <w:r w:rsidRPr="00045A2D">
        <w:rPr>
          <w:rFonts w:asciiTheme="minorHAnsi" w:hAnsiTheme="minorHAnsi" w:cstheme="minorHAnsi"/>
          <w:sz w:val="28"/>
          <w:szCs w:val="28"/>
        </w:rPr>
        <w:t>Bureau of Braille and Talking Book Library Services</w:t>
      </w:r>
    </w:p>
    <w:p w14:paraId="67A2E76D" w14:textId="77777777" w:rsidR="002948E7" w:rsidRPr="00045A2D" w:rsidRDefault="002948E7" w:rsidP="006314B6">
      <w:pPr>
        <w:pStyle w:val="NoSpacing"/>
        <w:rPr>
          <w:rFonts w:asciiTheme="minorHAnsi" w:hAnsiTheme="minorHAnsi" w:cstheme="minorHAnsi"/>
          <w:sz w:val="28"/>
          <w:szCs w:val="28"/>
        </w:rPr>
      </w:pPr>
      <w:r w:rsidRPr="00045A2D">
        <w:rPr>
          <w:rFonts w:asciiTheme="minorHAnsi" w:hAnsiTheme="minorHAnsi" w:cstheme="minorHAnsi"/>
          <w:sz w:val="28"/>
          <w:szCs w:val="28"/>
        </w:rPr>
        <w:t>421 Platt St.</w:t>
      </w:r>
    </w:p>
    <w:p w14:paraId="6F952DFE" w14:textId="77777777" w:rsidR="002948E7" w:rsidRPr="00045A2D" w:rsidRDefault="002948E7" w:rsidP="006314B6">
      <w:pPr>
        <w:pStyle w:val="NoSpacing"/>
        <w:rPr>
          <w:rFonts w:asciiTheme="minorHAnsi" w:hAnsiTheme="minorHAnsi" w:cstheme="minorHAnsi"/>
          <w:sz w:val="28"/>
          <w:szCs w:val="28"/>
        </w:rPr>
      </w:pPr>
      <w:r w:rsidRPr="00045A2D">
        <w:rPr>
          <w:rFonts w:asciiTheme="minorHAnsi" w:hAnsiTheme="minorHAnsi" w:cstheme="minorHAnsi"/>
          <w:sz w:val="28"/>
          <w:szCs w:val="28"/>
        </w:rPr>
        <w:t>Daytona Beach, FL 32114</w:t>
      </w:r>
    </w:p>
    <w:p w14:paraId="49124A9B" w14:textId="77777777" w:rsidR="002948E7" w:rsidRPr="00045A2D" w:rsidRDefault="002948E7" w:rsidP="006314B6">
      <w:pPr>
        <w:pStyle w:val="NoSpacing"/>
        <w:rPr>
          <w:rFonts w:asciiTheme="minorHAnsi" w:hAnsiTheme="minorHAnsi" w:cstheme="minorHAnsi"/>
          <w:color w:val="000000" w:themeColor="text1"/>
          <w:sz w:val="28"/>
          <w:szCs w:val="28"/>
        </w:rPr>
      </w:pPr>
    </w:p>
    <w:p w14:paraId="5DC4F459" w14:textId="77777777" w:rsidR="002948E7" w:rsidRDefault="002948E7" w:rsidP="006314B6">
      <w:pPr>
        <w:pStyle w:val="NoSpacing"/>
        <w:rPr>
          <w:rFonts w:asciiTheme="minorHAnsi" w:hAnsiTheme="minorHAnsi" w:cstheme="minorHAnsi"/>
          <w:color w:val="000000" w:themeColor="text1"/>
          <w:sz w:val="28"/>
          <w:szCs w:val="28"/>
        </w:rPr>
      </w:pPr>
      <w:r w:rsidRPr="00045A2D">
        <w:rPr>
          <w:rFonts w:asciiTheme="minorHAnsi" w:hAnsiTheme="minorHAnsi" w:cstheme="minorHAnsi"/>
          <w:noProof/>
          <w:color w:val="000000" w:themeColor="text1"/>
          <w:sz w:val="28"/>
          <w:szCs w:val="28"/>
        </w:rPr>
        <mc:AlternateContent>
          <mc:Choice Requires="wps">
            <w:drawing>
              <wp:anchor distT="0" distB="0" distL="114300" distR="114300" simplePos="0" relativeHeight="251665408" behindDoc="0" locked="0" layoutInCell="1" allowOverlap="1" wp14:anchorId="69FFC1FF" wp14:editId="13C23BDD">
                <wp:simplePos x="0" y="0"/>
                <wp:positionH relativeFrom="margin">
                  <wp:posOffset>872490</wp:posOffset>
                </wp:positionH>
                <wp:positionV relativeFrom="paragraph">
                  <wp:posOffset>8372475</wp:posOffset>
                </wp:positionV>
                <wp:extent cx="6204585" cy="1127760"/>
                <wp:effectExtent l="0" t="0" r="24765"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4585" cy="1127760"/>
                        </a:xfrm>
                        <a:prstGeom prst="rect">
                          <a:avLst/>
                        </a:prstGeom>
                        <a:solidFill>
                          <a:sysClr val="window" lastClr="FFFFFF"/>
                        </a:solidFill>
                        <a:ln w="6350">
                          <a:solidFill>
                            <a:prstClr val="black"/>
                          </a:solidFill>
                        </a:ln>
                        <a:effectLst/>
                      </wps:spPr>
                      <wps:txbx>
                        <w:txbxContent>
                          <w:p w14:paraId="09D3733A" w14:textId="77777777" w:rsidR="002948E7" w:rsidRPr="00612C1F" w:rsidRDefault="002948E7" w:rsidP="002948E7">
                            <w:pPr>
                              <w:pStyle w:val="NoSpacing"/>
                              <w:jc w:val="center"/>
                              <w:rPr>
                                <w:sz w:val="16"/>
                                <w:szCs w:val="16"/>
                              </w:rPr>
                            </w:pPr>
                          </w:p>
                          <w:p w14:paraId="0FF82E06" w14:textId="77777777" w:rsidR="002948E7" w:rsidRDefault="002948E7" w:rsidP="002948E7">
                            <w:pPr>
                              <w:pStyle w:val="NoSpacing"/>
                              <w:jc w:val="center"/>
                              <w:rPr>
                                <w:sz w:val="32"/>
                                <w:szCs w:val="32"/>
                              </w:rPr>
                            </w:pPr>
                            <w:r w:rsidRPr="0007000B">
                              <w:rPr>
                                <w:sz w:val="32"/>
                                <w:szCs w:val="32"/>
                              </w:rPr>
                              <w:t xml:space="preserve">The Bureau of Braille and Talking Books Library Services is part of the </w:t>
                            </w:r>
                          </w:p>
                          <w:p w14:paraId="3F0A4744" w14:textId="77777777" w:rsidR="002948E7" w:rsidRPr="0007000B" w:rsidRDefault="002948E7" w:rsidP="002948E7">
                            <w:pPr>
                              <w:pStyle w:val="NoSpacing"/>
                              <w:jc w:val="center"/>
                              <w:rPr>
                                <w:sz w:val="32"/>
                                <w:szCs w:val="32"/>
                              </w:rPr>
                            </w:pPr>
                            <w:r w:rsidRPr="0007000B">
                              <w:rPr>
                                <w:b/>
                                <w:sz w:val="32"/>
                                <w:szCs w:val="32"/>
                              </w:rPr>
                              <w:t>Division of Blind Services, Florida Department of Education.</w:t>
                            </w:r>
                          </w:p>
                          <w:p w14:paraId="085CC031" w14:textId="77777777" w:rsidR="002948E7" w:rsidRPr="00612C1F" w:rsidRDefault="002948E7" w:rsidP="002948E7">
                            <w:pPr>
                              <w:jc w:val="center"/>
                            </w:pPr>
                            <w:r w:rsidRPr="0007000B">
                              <w:rPr>
                                <w:rFonts w:cs="Arial"/>
                                <w:sz w:val="32"/>
                                <w:szCs w:val="32"/>
                              </w:rPr>
                              <w:t xml:space="preserve">Visit our websites at </w:t>
                            </w:r>
                            <w:hyperlink r:id="rId10" w:history="1">
                              <w:r w:rsidRPr="0007000B">
                                <w:rPr>
                                  <w:rStyle w:val="Hyperlink"/>
                                  <w:rFonts w:cs="Arial"/>
                                  <w:sz w:val="32"/>
                                  <w:szCs w:val="32"/>
                                </w:rPr>
                                <w:t>http://dbs.myflorida.com/</w:t>
                              </w:r>
                            </w:hyperlink>
                            <w:r w:rsidRPr="0007000B">
                              <w:rPr>
                                <w:rFonts w:cs="Arial"/>
                                <w:sz w:val="32"/>
                                <w:szCs w:val="32"/>
                              </w:rPr>
                              <w:t xml:space="preserve"> or </w:t>
                            </w:r>
                            <w:hyperlink r:id="rId11" w:history="1">
                              <w:r w:rsidRPr="0007000B">
                                <w:rPr>
                                  <w:rStyle w:val="Hyperlink"/>
                                  <w:rFonts w:cs="Arial"/>
                                  <w:sz w:val="32"/>
                                  <w:szCs w:val="32"/>
                                  <w:lang w:val="en"/>
                                </w:rPr>
                                <w:t>www.fldoe.org</w:t>
                              </w:r>
                            </w:hyperlink>
                            <w:r w:rsidRPr="00612C1F">
                              <w:rPr>
                                <w:rStyle w:val="Hyperlink"/>
                                <w:rFonts w:cs="Arial"/>
                                <w:sz w:val="32"/>
                                <w:szCs w:val="3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margin-left:68.7pt;margin-top:659.25pt;width:488.55pt;height:8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" fillcolor="window" strokeweight=".5pt">
                <v:path arrowok="t"/>
                <v:textbox>
                  <w:txbxContent>
                    <w:p w:rsidR="002948E7" w:rsidRPr="00612C1F" w:rsidRDefault="002948E7" w:rsidP="002948E7">
                      <w:pPr>
                        <w:pStyle w:val="NoSpacing"/>
                        <w:jc w:val="center"/>
                        <w:rPr>
                          <w:sz w:val="16"/>
                          <w:szCs w:val="16"/>
                        </w:rPr>
                      </w:pPr>
                    </w:p>
                    <w:p w:rsidR="002948E7" w:rsidRDefault="002948E7" w:rsidP="002948E7">
                      <w:pPr>
                        <w:pStyle w:val="NoSpacing"/>
                        <w:jc w:val="center"/>
                        <w:rPr>
                          <w:sz w:val="32"/>
                          <w:szCs w:val="32"/>
                        </w:rPr>
                      </w:pPr>
                      <w:r w:rsidRPr="0007000B">
                        <w:rPr>
                          <w:sz w:val="32"/>
                          <w:szCs w:val="32"/>
                        </w:rPr>
                        <w:t xml:space="preserve">The Bureau of Braille and Talking Books Library Services is part of the </w:t>
                      </w:r>
                    </w:p>
                    <w:p w:rsidR="002948E7" w:rsidRPr="0007000B" w:rsidRDefault="002948E7" w:rsidP="002948E7">
                      <w:pPr>
                        <w:pStyle w:val="NoSpacing"/>
                        <w:jc w:val="center"/>
                        <w:rPr>
                          <w:sz w:val="32"/>
                          <w:szCs w:val="32"/>
                        </w:rPr>
                      </w:pPr>
                      <w:r w:rsidRPr="0007000B">
                        <w:rPr>
                          <w:b/>
                          <w:sz w:val="32"/>
                          <w:szCs w:val="32"/>
                        </w:rPr>
                        <w:t>Division of Blind Services, Florida Department of Education.</w:t>
                      </w:r>
                    </w:p>
                    <w:p w:rsidR="002948E7" w:rsidRPr="00612C1F" w:rsidRDefault="002948E7" w:rsidP="002948E7">
                      <w:pPr>
                        <w:jc w:val="center"/>
                      </w:pPr>
                      <w:r w:rsidRPr="0007000B">
                        <w:rPr>
                          <w:rFonts w:cs="Arial"/>
                          <w:sz w:val="32"/>
                          <w:szCs w:val="32"/>
                        </w:rPr>
                        <w:t xml:space="preserve">Visit our websites at </w:t>
                      </w:r>
                      <w:hyperlink r:id="rId14" w:history="1">
                        <w:r w:rsidRPr="0007000B">
                          <w:rPr>
                            <w:rStyle w:val="Hyperlink"/>
                            <w:rFonts w:cs="Arial"/>
                            <w:sz w:val="32"/>
                            <w:szCs w:val="32"/>
                          </w:rPr>
                          <w:t>http://dbs.myflorida.com/</w:t>
                        </w:r>
                      </w:hyperlink>
                      <w:r w:rsidRPr="0007000B">
                        <w:rPr>
                          <w:rFonts w:cs="Arial"/>
                          <w:sz w:val="32"/>
                          <w:szCs w:val="32"/>
                        </w:rPr>
                        <w:t xml:space="preserve"> or </w:t>
                      </w:r>
                      <w:hyperlink r:id="rId15" w:history="1">
                        <w:r w:rsidRPr="0007000B">
                          <w:rPr>
                            <w:rStyle w:val="Hyperlink"/>
                            <w:rFonts w:cs="Arial"/>
                            <w:sz w:val="32"/>
                            <w:szCs w:val="32"/>
                            <w:lang w:val="en"/>
                          </w:rPr>
                          <w:t>www.fldoe.org</w:t>
                        </w:r>
                      </w:hyperlink>
                      <w:r w:rsidRPr="00612C1F">
                        <w:rPr>
                          <w:rStyle w:val="Hyperlink"/>
                          <w:rFonts w:cs="Arial"/>
                          <w:sz w:val="32"/>
                          <w:szCs w:val="32"/>
                          <w:lang w:val="en"/>
                        </w:rPr>
                        <w:t>.</w:t>
                      </w:r>
                    </w:p>
                  </w:txbxContent>
                </v:textbox>
                <w10:wrap anchorx="margin"/>
              </v:shape>
            </w:pict>
          </mc:Fallback>
        </mc:AlternateContent>
      </w:r>
      <w:r w:rsidRPr="00045A2D">
        <w:rPr>
          <w:rFonts w:asciiTheme="minorHAnsi" w:hAnsiTheme="minorHAnsi" w:cstheme="minorHAnsi"/>
          <w:noProof/>
          <w:color w:val="000000" w:themeColor="text1"/>
          <w:sz w:val="28"/>
          <w:szCs w:val="28"/>
        </w:rPr>
        <mc:AlternateContent>
          <mc:Choice Requires="wps">
            <w:drawing>
              <wp:anchor distT="0" distB="0" distL="114300" distR="114300" simplePos="0" relativeHeight="251664384" behindDoc="0" locked="0" layoutInCell="1" allowOverlap="1" wp14:anchorId="1D7F5A2A" wp14:editId="39B2BEAC">
                <wp:simplePos x="0" y="0"/>
                <wp:positionH relativeFrom="margin">
                  <wp:posOffset>872490</wp:posOffset>
                </wp:positionH>
                <wp:positionV relativeFrom="paragraph">
                  <wp:posOffset>8372475</wp:posOffset>
                </wp:positionV>
                <wp:extent cx="6204585" cy="1127760"/>
                <wp:effectExtent l="0" t="0" r="24765"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4585" cy="1127760"/>
                        </a:xfrm>
                        <a:prstGeom prst="rect">
                          <a:avLst/>
                        </a:prstGeom>
                        <a:solidFill>
                          <a:sysClr val="window" lastClr="FFFFFF"/>
                        </a:solidFill>
                        <a:ln w="6350">
                          <a:solidFill>
                            <a:prstClr val="black"/>
                          </a:solidFill>
                        </a:ln>
                        <a:effectLst/>
                      </wps:spPr>
                      <wps:txbx>
                        <w:txbxContent>
                          <w:p w14:paraId="35B0F32C" w14:textId="77777777" w:rsidR="002948E7" w:rsidRPr="00612C1F" w:rsidRDefault="002948E7" w:rsidP="002948E7">
                            <w:pPr>
                              <w:pStyle w:val="NoSpacing"/>
                              <w:jc w:val="center"/>
                              <w:rPr>
                                <w:sz w:val="16"/>
                                <w:szCs w:val="16"/>
                              </w:rPr>
                            </w:pPr>
                          </w:p>
                          <w:p w14:paraId="606DB586" w14:textId="77777777" w:rsidR="002948E7" w:rsidRDefault="002948E7" w:rsidP="002948E7">
                            <w:pPr>
                              <w:pStyle w:val="NoSpacing"/>
                              <w:jc w:val="center"/>
                              <w:rPr>
                                <w:sz w:val="32"/>
                                <w:szCs w:val="32"/>
                              </w:rPr>
                            </w:pPr>
                            <w:r w:rsidRPr="0007000B">
                              <w:rPr>
                                <w:sz w:val="32"/>
                                <w:szCs w:val="32"/>
                              </w:rPr>
                              <w:t xml:space="preserve">The Bureau of Braille and Talking Books Library Services is part of the </w:t>
                            </w:r>
                          </w:p>
                          <w:p w14:paraId="6BD9CE03" w14:textId="77777777" w:rsidR="002948E7" w:rsidRPr="0007000B" w:rsidRDefault="002948E7" w:rsidP="002948E7">
                            <w:pPr>
                              <w:pStyle w:val="NoSpacing"/>
                              <w:jc w:val="center"/>
                              <w:rPr>
                                <w:sz w:val="32"/>
                                <w:szCs w:val="32"/>
                              </w:rPr>
                            </w:pPr>
                            <w:r w:rsidRPr="0007000B">
                              <w:rPr>
                                <w:b/>
                                <w:sz w:val="32"/>
                                <w:szCs w:val="32"/>
                              </w:rPr>
                              <w:t>Division of Blind Services, Florida Department of Education.</w:t>
                            </w:r>
                          </w:p>
                          <w:p w14:paraId="1DC13E5B" w14:textId="77777777" w:rsidR="002948E7" w:rsidRPr="00612C1F" w:rsidRDefault="002948E7" w:rsidP="002948E7">
                            <w:pPr>
                              <w:jc w:val="center"/>
                            </w:pPr>
                            <w:r w:rsidRPr="0007000B">
                              <w:rPr>
                                <w:rFonts w:cs="Arial"/>
                                <w:sz w:val="32"/>
                                <w:szCs w:val="32"/>
                              </w:rPr>
                              <w:t xml:space="preserve">Visit our websites at </w:t>
                            </w:r>
                            <w:hyperlink r:id="rId16" w:history="1">
                              <w:r w:rsidRPr="0007000B">
                                <w:rPr>
                                  <w:rStyle w:val="Hyperlink"/>
                                  <w:rFonts w:cs="Arial"/>
                                  <w:sz w:val="32"/>
                                  <w:szCs w:val="32"/>
                                </w:rPr>
                                <w:t>http://dbs.myflorida.com/</w:t>
                              </w:r>
                            </w:hyperlink>
                            <w:r w:rsidRPr="0007000B">
                              <w:rPr>
                                <w:rFonts w:cs="Arial"/>
                                <w:sz w:val="32"/>
                                <w:szCs w:val="32"/>
                              </w:rPr>
                              <w:t xml:space="preserve"> or </w:t>
                            </w:r>
                            <w:hyperlink r:id="rId17" w:history="1">
                              <w:r w:rsidRPr="0007000B">
                                <w:rPr>
                                  <w:rStyle w:val="Hyperlink"/>
                                  <w:rFonts w:cs="Arial"/>
                                  <w:sz w:val="32"/>
                                  <w:szCs w:val="32"/>
                                  <w:lang w:val="en"/>
                                </w:rPr>
                                <w:t>www.fldoe.org</w:t>
                              </w:r>
                            </w:hyperlink>
                            <w:r w:rsidRPr="00612C1F">
                              <w:rPr>
                                <w:rStyle w:val="Hyperlink"/>
                                <w:rFonts w:cs="Arial"/>
                                <w:sz w:val="32"/>
                                <w:szCs w:val="3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68.7pt;margin-top:659.25pt;width:488.55pt;height:88.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" fillcolor="window" strokeweight=".5pt">
                <v:path arrowok="t"/>
                <v:textbox>
                  <w:txbxContent>
                    <w:p w:rsidR="002948E7" w:rsidRPr="00612C1F" w:rsidRDefault="002948E7" w:rsidP="002948E7">
                      <w:pPr>
                        <w:pStyle w:val="NoSpacing"/>
                        <w:jc w:val="center"/>
                        <w:rPr>
                          <w:sz w:val="16"/>
                          <w:szCs w:val="16"/>
                        </w:rPr>
                      </w:pPr>
                    </w:p>
                    <w:p w:rsidR="002948E7" w:rsidRDefault="002948E7" w:rsidP="002948E7">
                      <w:pPr>
                        <w:pStyle w:val="NoSpacing"/>
                        <w:jc w:val="center"/>
                        <w:rPr>
                          <w:sz w:val="32"/>
                          <w:szCs w:val="32"/>
                        </w:rPr>
                      </w:pPr>
                      <w:r w:rsidRPr="0007000B">
                        <w:rPr>
                          <w:sz w:val="32"/>
                          <w:szCs w:val="32"/>
                        </w:rPr>
                        <w:t xml:space="preserve">The Bureau of Braille and Talking Books Library Services is part of the </w:t>
                      </w:r>
                    </w:p>
                    <w:p w:rsidR="002948E7" w:rsidRPr="0007000B" w:rsidRDefault="002948E7" w:rsidP="002948E7">
                      <w:pPr>
                        <w:pStyle w:val="NoSpacing"/>
                        <w:jc w:val="center"/>
                        <w:rPr>
                          <w:sz w:val="32"/>
                          <w:szCs w:val="32"/>
                        </w:rPr>
                      </w:pPr>
                      <w:r w:rsidRPr="0007000B">
                        <w:rPr>
                          <w:b/>
                          <w:sz w:val="32"/>
                          <w:szCs w:val="32"/>
                        </w:rPr>
                        <w:t>Division of Blind Services, Florida Department of Education.</w:t>
                      </w:r>
                    </w:p>
                    <w:p w:rsidR="002948E7" w:rsidRPr="00612C1F" w:rsidRDefault="002948E7" w:rsidP="002948E7">
                      <w:pPr>
                        <w:jc w:val="center"/>
                      </w:pPr>
                      <w:r w:rsidRPr="0007000B">
                        <w:rPr>
                          <w:rFonts w:cs="Arial"/>
                          <w:sz w:val="32"/>
                          <w:szCs w:val="32"/>
                        </w:rPr>
                        <w:t xml:space="preserve">Visit our websites at </w:t>
                      </w:r>
                      <w:hyperlink r:id="rId18" w:history="1">
                        <w:r w:rsidRPr="0007000B">
                          <w:rPr>
                            <w:rStyle w:val="Hyperlink"/>
                            <w:rFonts w:cs="Arial"/>
                            <w:sz w:val="32"/>
                            <w:szCs w:val="32"/>
                          </w:rPr>
                          <w:t>http://dbs.myflorida.com/</w:t>
                        </w:r>
                      </w:hyperlink>
                      <w:r w:rsidRPr="0007000B">
                        <w:rPr>
                          <w:rFonts w:cs="Arial"/>
                          <w:sz w:val="32"/>
                          <w:szCs w:val="32"/>
                        </w:rPr>
                        <w:t xml:space="preserve"> or </w:t>
                      </w:r>
                      <w:hyperlink r:id="rId19" w:history="1">
                        <w:r w:rsidRPr="0007000B">
                          <w:rPr>
                            <w:rStyle w:val="Hyperlink"/>
                            <w:rFonts w:cs="Arial"/>
                            <w:sz w:val="32"/>
                            <w:szCs w:val="32"/>
                            <w:lang w:val="en"/>
                          </w:rPr>
                          <w:t>www.fldoe.org</w:t>
                        </w:r>
                      </w:hyperlink>
                      <w:r w:rsidRPr="00612C1F">
                        <w:rPr>
                          <w:rStyle w:val="Hyperlink"/>
                          <w:rFonts w:cs="Arial"/>
                          <w:sz w:val="32"/>
                          <w:szCs w:val="32"/>
                          <w:lang w:val="en"/>
                        </w:rPr>
                        <w:t>.</w:t>
                      </w:r>
                    </w:p>
                  </w:txbxContent>
                </v:textbox>
                <w10:wrap anchorx="margin"/>
              </v:shape>
            </w:pict>
          </mc:Fallback>
        </mc:AlternateContent>
      </w:r>
      <w:r w:rsidRPr="00045A2D">
        <w:rPr>
          <w:rFonts w:asciiTheme="minorHAnsi" w:hAnsiTheme="minorHAnsi" w:cstheme="minorHAnsi"/>
          <w:noProof/>
          <w:color w:val="000000" w:themeColor="text1"/>
          <w:sz w:val="28"/>
          <w:szCs w:val="28"/>
        </w:rPr>
        <mc:AlternateContent>
          <mc:Choice Requires="wps">
            <w:drawing>
              <wp:anchor distT="0" distB="0" distL="114300" distR="114300" simplePos="0" relativeHeight="251663360" behindDoc="0" locked="0" layoutInCell="1" allowOverlap="1" wp14:anchorId="194995EB" wp14:editId="37090C26">
                <wp:simplePos x="0" y="0"/>
                <wp:positionH relativeFrom="margin">
                  <wp:posOffset>872490</wp:posOffset>
                </wp:positionH>
                <wp:positionV relativeFrom="paragraph">
                  <wp:posOffset>8372475</wp:posOffset>
                </wp:positionV>
                <wp:extent cx="6204585" cy="1127760"/>
                <wp:effectExtent l="0" t="0" r="24765"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4585" cy="1127760"/>
                        </a:xfrm>
                        <a:prstGeom prst="rect">
                          <a:avLst/>
                        </a:prstGeom>
                        <a:solidFill>
                          <a:sysClr val="window" lastClr="FFFFFF"/>
                        </a:solidFill>
                        <a:ln w="6350">
                          <a:solidFill>
                            <a:prstClr val="black"/>
                          </a:solidFill>
                        </a:ln>
                        <a:effectLst/>
                      </wps:spPr>
                      <wps:txbx>
                        <w:txbxContent>
                          <w:p w14:paraId="2782F399" w14:textId="77777777" w:rsidR="002948E7" w:rsidRPr="00612C1F" w:rsidRDefault="002948E7" w:rsidP="002948E7">
                            <w:pPr>
                              <w:pStyle w:val="NoSpacing"/>
                              <w:jc w:val="center"/>
                              <w:rPr>
                                <w:sz w:val="16"/>
                                <w:szCs w:val="16"/>
                              </w:rPr>
                            </w:pPr>
                          </w:p>
                          <w:p w14:paraId="65C7EE5A" w14:textId="77777777" w:rsidR="002948E7" w:rsidRDefault="002948E7" w:rsidP="002948E7">
                            <w:pPr>
                              <w:pStyle w:val="NoSpacing"/>
                              <w:jc w:val="center"/>
                              <w:rPr>
                                <w:sz w:val="32"/>
                                <w:szCs w:val="32"/>
                              </w:rPr>
                            </w:pPr>
                            <w:r w:rsidRPr="0007000B">
                              <w:rPr>
                                <w:sz w:val="32"/>
                                <w:szCs w:val="32"/>
                              </w:rPr>
                              <w:t xml:space="preserve">The Bureau of Braille and Talking Books Library Services is part of the </w:t>
                            </w:r>
                          </w:p>
                          <w:p w14:paraId="420FCE42" w14:textId="77777777" w:rsidR="002948E7" w:rsidRPr="0007000B" w:rsidRDefault="002948E7" w:rsidP="002948E7">
                            <w:pPr>
                              <w:pStyle w:val="NoSpacing"/>
                              <w:jc w:val="center"/>
                              <w:rPr>
                                <w:sz w:val="32"/>
                                <w:szCs w:val="32"/>
                              </w:rPr>
                            </w:pPr>
                            <w:r w:rsidRPr="0007000B">
                              <w:rPr>
                                <w:b/>
                                <w:sz w:val="32"/>
                                <w:szCs w:val="32"/>
                              </w:rPr>
                              <w:t>Division of Blind Services, Florida Department of Education.</w:t>
                            </w:r>
                          </w:p>
                          <w:p w14:paraId="73689277" w14:textId="77777777" w:rsidR="002948E7" w:rsidRPr="00612C1F" w:rsidRDefault="002948E7" w:rsidP="002948E7">
                            <w:pPr>
                              <w:jc w:val="center"/>
                            </w:pPr>
                            <w:r w:rsidRPr="0007000B">
                              <w:rPr>
                                <w:rFonts w:cs="Arial"/>
                                <w:sz w:val="32"/>
                                <w:szCs w:val="32"/>
                              </w:rPr>
                              <w:t xml:space="preserve">Visit our websites at </w:t>
                            </w:r>
                            <w:hyperlink r:id="rId20" w:history="1">
                              <w:r w:rsidRPr="0007000B">
                                <w:rPr>
                                  <w:rStyle w:val="Hyperlink"/>
                                  <w:rFonts w:cs="Arial"/>
                                  <w:sz w:val="32"/>
                                  <w:szCs w:val="32"/>
                                </w:rPr>
                                <w:t>http://dbs.myflorida.com/</w:t>
                              </w:r>
                            </w:hyperlink>
                            <w:r w:rsidRPr="0007000B">
                              <w:rPr>
                                <w:rFonts w:cs="Arial"/>
                                <w:sz w:val="32"/>
                                <w:szCs w:val="32"/>
                              </w:rPr>
                              <w:t xml:space="preserve"> or </w:t>
                            </w:r>
                            <w:hyperlink r:id="rId21" w:history="1">
                              <w:r w:rsidRPr="0007000B">
                                <w:rPr>
                                  <w:rStyle w:val="Hyperlink"/>
                                  <w:rFonts w:cs="Arial"/>
                                  <w:sz w:val="32"/>
                                  <w:szCs w:val="32"/>
                                  <w:lang w:val="en"/>
                                </w:rPr>
                                <w:t>www.fldoe.org</w:t>
                              </w:r>
                            </w:hyperlink>
                            <w:r w:rsidRPr="00612C1F">
                              <w:rPr>
                                <w:rStyle w:val="Hyperlink"/>
                                <w:rFonts w:cs="Arial"/>
                                <w:sz w:val="32"/>
                                <w:szCs w:val="3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68.7pt;margin-top:659.25pt;width:488.55pt;height:88.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" fillcolor="window" strokeweight=".5pt">
                <v:path arrowok="t"/>
                <v:textbox>
                  <w:txbxContent>
                    <w:p w:rsidR="002948E7" w:rsidRPr="00612C1F" w:rsidRDefault="002948E7" w:rsidP="002948E7">
                      <w:pPr>
                        <w:pStyle w:val="NoSpacing"/>
                        <w:jc w:val="center"/>
                        <w:rPr>
                          <w:sz w:val="16"/>
                          <w:szCs w:val="16"/>
                        </w:rPr>
                      </w:pPr>
                    </w:p>
                    <w:p w:rsidR="002948E7" w:rsidRDefault="002948E7" w:rsidP="002948E7">
                      <w:pPr>
                        <w:pStyle w:val="NoSpacing"/>
                        <w:jc w:val="center"/>
                        <w:rPr>
                          <w:sz w:val="32"/>
                          <w:szCs w:val="32"/>
                        </w:rPr>
                      </w:pPr>
                      <w:r w:rsidRPr="0007000B">
                        <w:rPr>
                          <w:sz w:val="32"/>
                          <w:szCs w:val="32"/>
                        </w:rPr>
                        <w:t xml:space="preserve">The Bureau of Braille and Talking Books Library Services is part of the </w:t>
                      </w:r>
                    </w:p>
                    <w:p w:rsidR="002948E7" w:rsidRPr="0007000B" w:rsidRDefault="002948E7" w:rsidP="002948E7">
                      <w:pPr>
                        <w:pStyle w:val="NoSpacing"/>
                        <w:jc w:val="center"/>
                        <w:rPr>
                          <w:sz w:val="32"/>
                          <w:szCs w:val="32"/>
                        </w:rPr>
                      </w:pPr>
                      <w:r w:rsidRPr="0007000B">
                        <w:rPr>
                          <w:b/>
                          <w:sz w:val="32"/>
                          <w:szCs w:val="32"/>
                        </w:rPr>
                        <w:t>Division of Blind Services, Florida Department of Education.</w:t>
                      </w:r>
                    </w:p>
                    <w:p w:rsidR="002948E7" w:rsidRPr="00612C1F" w:rsidRDefault="002948E7" w:rsidP="002948E7">
                      <w:pPr>
                        <w:jc w:val="center"/>
                      </w:pPr>
                      <w:r w:rsidRPr="0007000B">
                        <w:rPr>
                          <w:rFonts w:cs="Arial"/>
                          <w:sz w:val="32"/>
                          <w:szCs w:val="32"/>
                        </w:rPr>
                        <w:t xml:space="preserve">Visit our websites at </w:t>
                      </w:r>
                      <w:hyperlink r:id="rId22" w:history="1">
                        <w:r w:rsidRPr="0007000B">
                          <w:rPr>
                            <w:rStyle w:val="Hyperlink"/>
                            <w:rFonts w:cs="Arial"/>
                            <w:sz w:val="32"/>
                            <w:szCs w:val="32"/>
                          </w:rPr>
                          <w:t>http://dbs.myflorida.com/</w:t>
                        </w:r>
                      </w:hyperlink>
                      <w:r w:rsidRPr="0007000B">
                        <w:rPr>
                          <w:rFonts w:cs="Arial"/>
                          <w:sz w:val="32"/>
                          <w:szCs w:val="32"/>
                        </w:rPr>
                        <w:t xml:space="preserve"> or </w:t>
                      </w:r>
                      <w:hyperlink r:id="rId23" w:history="1">
                        <w:r w:rsidRPr="0007000B">
                          <w:rPr>
                            <w:rStyle w:val="Hyperlink"/>
                            <w:rFonts w:cs="Arial"/>
                            <w:sz w:val="32"/>
                            <w:szCs w:val="32"/>
                            <w:lang w:val="en"/>
                          </w:rPr>
                          <w:t>www.fldoe.org</w:t>
                        </w:r>
                      </w:hyperlink>
                      <w:r w:rsidRPr="00612C1F">
                        <w:rPr>
                          <w:rStyle w:val="Hyperlink"/>
                          <w:rFonts w:cs="Arial"/>
                          <w:sz w:val="32"/>
                          <w:szCs w:val="32"/>
                          <w:lang w:val="en"/>
                        </w:rPr>
                        <w:t>.</w:t>
                      </w:r>
                    </w:p>
                  </w:txbxContent>
                </v:textbox>
                <w10:wrap anchorx="margin"/>
              </v:shape>
            </w:pict>
          </mc:Fallback>
        </mc:AlternateContent>
      </w:r>
      <w:r w:rsidRPr="00045A2D">
        <w:rPr>
          <w:rFonts w:asciiTheme="minorHAnsi" w:hAnsiTheme="minorHAnsi" w:cstheme="minorHAnsi"/>
          <w:noProof/>
          <w:color w:val="000000" w:themeColor="text1"/>
          <w:sz w:val="28"/>
          <w:szCs w:val="28"/>
        </w:rPr>
        <mc:AlternateContent>
          <mc:Choice Requires="wps">
            <w:drawing>
              <wp:anchor distT="0" distB="0" distL="114300" distR="114300" simplePos="0" relativeHeight="251662336" behindDoc="0" locked="0" layoutInCell="1" allowOverlap="1" wp14:anchorId="7123D4FC" wp14:editId="06AEB6D2">
                <wp:simplePos x="0" y="0"/>
                <wp:positionH relativeFrom="margin">
                  <wp:posOffset>872490</wp:posOffset>
                </wp:positionH>
                <wp:positionV relativeFrom="paragraph">
                  <wp:posOffset>8372475</wp:posOffset>
                </wp:positionV>
                <wp:extent cx="6204585" cy="1127760"/>
                <wp:effectExtent l="0" t="0" r="24765"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4585" cy="1127760"/>
                        </a:xfrm>
                        <a:prstGeom prst="rect">
                          <a:avLst/>
                        </a:prstGeom>
                        <a:solidFill>
                          <a:sysClr val="window" lastClr="FFFFFF"/>
                        </a:solidFill>
                        <a:ln w="6350">
                          <a:solidFill>
                            <a:prstClr val="black"/>
                          </a:solidFill>
                        </a:ln>
                        <a:effectLst/>
                      </wps:spPr>
                      <wps:txbx>
                        <w:txbxContent>
                          <w:p w14:paraId="450D76F1" w14:textId="77777777" w:rsidR="002948E7" w:rsidRPr="00612C1F" w:rsidRDefault="002948E7" w:rsidP="002948E7">
                            <w:pPr>
                              <w:pStyle w:val="NoSpacing"/>
                              <w:jc w:val="center"/>
                              <w:rPr>
                                <w:sz w:val="16"/>
                                <w:szCs w:val="16"/>
                              </w:rPr>
                            </w:pPr>
                          </w:p>
                          <w:p w14:paraId="3098C309" w14:textId="77777777" w:rsidR="002948E7" w:rsidRDefault="002948E7" w:rsidP="002948E7">
                            <w:pPr>
                              <w:pStyle w:val="NoSpacing"/>
                              <w:jc w:val="center"/>
                              <w:rPr>
                                <w:sz w:val="32"/>
                                <w:szCs w:val="32"/>
                              </w:rPr>
                            </w:pPr>
                            <w:r w:rsidRPr="0007000B">
                              <w:rPr>
                                <w:sz w:val="32"/>
                                <w:szCs w:val="32"/>
                              </w:rPr>
                              <w:t xml:space="preserve">The Bureau of Braille and Talking Books Library Services is part of the </w:t>
                            </w:r>
                          </w:p>
                          <w:p w14:paraId="6F7EEEAF" w14:textId="77777777" w:rsidR="002948E7" w:rsidRPr="0007000B" w:rsidRDefault="002948E7" w:rsidP="002948E7">
                            <w:pPr>
                              <w:pStyle w:val="NoSpacing"/>
                              <w:jc w:val="center"/>
                              <w:rPr>
                                <w:sz w:val="32"/>
                                <w:szCs w:val="32"/>
                              </w:rPr>
                            </w:pPr>
                            <w:r w:rsidRPr="0007000B">
                              <w:rPr>
                                <w:b/>
                                <w:sz w:val="32"/>
                                <w:szCs w:val="32"/>
                              </w:rPr>
                              <w:t>Division of Blind Services, Florida Department of Education.</w:t>
                            </w:r>
                          </w:p>
                          <w:p w14:paraId="7397952D" w14:textId="77777777" w:rsidR="002948E7" w:rsidRPr="00612C1F" w:rsidRDefault="002948E7" w:rsidP="002948E7">
                            <w:pPr>
                              <w:jc w:val="center"/>
                            </w:pPr>
                            <w:r w:rsidRPr="0007000B">
                              <w:rPr>
                                <w:rFonts w:cs="Arial"/>
                                <w:sz w:val="32"/>
                                <w:szCs w:val="32"/>
                              </w:rPr>
                              <w:t xml:space="preserve">Visit our websites at </w:t>
                            </w:r>
                            <w:hyperlink r:id="rId24" w:history="1">
                              <w:r w:rsidRPr="0007000B">
                                <w:rPr>
                                  <w:rStyle w:val="Hyperlink"/>
                                  <w:rFonts w:cs="Arial"/>
                                  <w:sz w:val="32"/>
                                  <w:szCs w:val="32"/>
                                </w:rPr>
                                <w:t>http://dbs.myflorida.com/</w:t>
                              </w:r>
                            </w:hyperlink>
                            <w:r w:rsidRPr="0007000B">
                              <w:rPr>
                                <w:rFonts w:cs="Arial"/>
                                <w:sz w:val="32"/>
                                <w:szCs w:val="32"/>
                              </w:rPr>
                              <w:t xml:space="preserve"> or </w:t>
                            </w:r>
                            <w:hyperlink r:id="rId25" w:history="1">
                              <w:r w:rsidRPr="0007000B">
                                <w:rPr>
                                  <w:rStyle w:val="Hyperlink"/>
                                  <w:rFonts w:cs="Arial"/>
                                  <w:sz w:val="32"/>
                                  <w:szCs w:val="32"/>
                                  <w:lang w:val="en"/>
                                </w:rPr>
                                <w:t>www.fldoe.org</w:t>
                              </w:r>
                            </w:hyperlink>
                            <w:r w:rsidRPr="00612C1F">
                              <w:rPr>
                                <w:rStyle w:val="Hyperlink"/>
                                <w:rFonts w:cs="Arial"/>
                                <w:sz w:val="32"/>
                                <w:szCs w:val="3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68.7pt;margin-top:659.25pt;width:488.55pt;height:8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" fillcolor="window" strokeweight=".5pt">
                <v:path arrowok="t"/>
                <v:textbox>
                  <w:txbxContent>
                    <w:p w:rsidR="002948E7" w:rsidRPr="00612C1F" w:rsidRDefault="002948E7" w:rsidP="002948E7">
                      <w:pPr>
                        <w:pStyle w:val="NoSpacing"/>
                        <w:jc w:val="center"/>
                        <w:rPr>
                          <w:sz w:val="16"/>
                          <w:szCs w:val="16"/>
                        </w:rPr>
                      </w:pPr>
                    </w:p>
                    <w:p w:rsidR="002948E7" w:rsidRDefault="002948E7" w:rsidP="002948E7">
                      <w:pPr>
                        <w:pStyle w:val="NoSpacing"/>
                        <w:jc w:val="center"/>
                        <w:rPr>
                          <w:sz w:val="32"/>
                          <w:szCs w:val="32"/>
                        </w:rPr>
                      </w:pPr>
                      <w:r w:rsidRPr="0007000B">
                        <w:rPr>
                          <w:sz w:val="32"/>
                          <w:szCs w:val="32"/>
                        </w:rPr>
                        <w:t xml:space="preserve">The Bureau of Braille and Talking Books Library Services is part of the </w:t>
                      </w:r>
                    </w:p>
                    <w:p w:rsidR="002948E7" w:rsidRPr="0007000B" w:rsidRDefault="002948E7" w:rsidP="002948E7">
                      <w:pPr>
                        <w:pStyle w:val="NoSpacing"/>
                        <w:jc w:val="center"/>
                        <w:rPr>
                          <w:sz w:val="32"/>
                          <w:szCs w:val="32"/>
                        </w:rPr>
                      </w:pPr>
                      <w:r w:rsidRPr="0007000B">
                        <w:rPr>
                          <w:b/>
                          <w:sz w:val="32"/>
                          <w:szCs w:val="32"/>
                        </w:rPr>
                        <w:t>Division of Blind Services, Florida Department of Education.</w:t>
                      </w:r>
                    </w:p>
                    <w:p w:rsidR="002948E7" w:rsidRPr="00612C1F" w:rsidRDefault="002948E7" w:rsidP="002948E7">
                      <w:pPr>
                        <w:jc w:val="center"/>
                      </w:pPr>
                      <w:r w:rsidRPr="0007000B">
                        <w:rPr>
                          <w:rFonts w:cs="Arial"/>
                          <w:sz w:val="32"/>
                          <w:szCs w:val="32"/>
                        </w:rPr>
                        <w:t xml:space="preserve">Visit our websites at </w:t>
                      </w:r>
                      <w:hyperlink r:id="rId26" w:history="1">
                        <w:r w:rsidRPr="0007000B">
                          <w:rPr>
                            <w:rStyle w:val="Hyperlink"/>
                            <w:rFonts w:cs="Arial"/>
                            <w:sz w:val="32"/>
                            <w:szCs w:val="32"/>
                          </w:rPr>
                          <w:t>http://dbs.myflorida.com/</w:t>
                        </w:r>
                      </w:hyperlink>
                      <w:r w:rsidRPr="0007000B">
                        <w:rPr>
                          <w:rFonts w:cs="Arial"/>
                          <w:sz w:val="32"/>
                          <w:szCs w:val="32"/>
                        </w:rPr>
                        <w:t xml:space="preserve"> or </w:t>
                      </w:r>
                      <w:hyperlink r:id="rId27" w:history="1">
                        <w:r w:rsidRPr="0007000B">
                          <w:rPr>
                            <w:rStyle w:val="Hyperlink"/>
                            <w:rFonts w:cs="Arial"/>
                            <w:sz w:val="32"/>
                            <w:szCs w:val="32"/>
                            <w:lang w:val="en"/>
                          </w:rPr>
                          <w:t>www.fldoe.org</w:t>
                        </w:r>
                      </w:hyperlink>
                      <w:r w:rsidRPr="00612C1F">
                        <w:rPr>
                          <w:rStyle w:val="Hyperlink"/>
                          <w:rFonts w:cs="Arial"/>
                          <w:sz w:val="32"/>
                          <w:szCs w:val="32"/>
                          <w:lang w:val="en"/>
                        </w:rPr>
                        <w:t>.</w:t>
                      </w:r>
                    </w:p>
                  </w:txbxContent>
                </v:textbox>
                <w10:wrap anchorx="margin"/>
              </v:shape>
            </w:pict>
          </mc:Fallback>
        </mc:AlternateContent>
      </w:r>
      <w:r w:rsidR="00045A2D">
        <w:rPr>
          <w:rFonts w:asciiTheme="minorHAnsi" w:hAnsiTheme="minorHAnsi" w:cstheme="minorHAnsi"/>
          <w:color w:val="000000" w:themeColor="text1"/>
          <w:sz w:val="28"/>
          <w:szCs w:val="28"/>
        </w:rPr>
        <w:t>1-800-226-6075</w:t>
      </w:r>
    </w:p>
    <w:p w14:paraId="67DEE494" w14:textId="77777777" w:rsidR="005B34F6" w:rsidRDefault="005B34F6" w:rsidP="006314B6">
      <w:pPr>
        <w:pStyle w:val="NoSpacing"/>
        <w:rPr>
          <w:rFonts w:asciiTheme="minorHAnsi" w:hAnsiTheme="minorHAnsi" w:cstheme="minorHAnsi"/>
          <w:color w:val="000000" w:themeColor="text1"/>
          <w:sz w:val="28"/>
          <w:szCs w:val="28"/>
        </w:rPr>
      </w:pPr>
    </w:p>
    <w:p w14:paraId="6CF3F155" w14:textId="77777777" w:rsidR="005B34F6" w:rsidRDefault="005B34F6" w:rsidP="006314B6">
      <w:pPr>
        <w:pStyle w:val="NoSpacing"/>
        <w:rPr>
          <w:rFonts w:asciiTheme="minorHAnsi" w:hAnsiTheme="minorHAnsi" w:cstheme="minorHAnsi"/>
          <w:color w:val="000000" w:themeColor="text1"/>
          <w:sz w:val="28"/>
          <w:szCs w:val="28"/>
        </w:rPr>
      </w:pPr>
    </w:p>
    <w:p w14:paraId="657E3579" w14:textId="77777777" w:rsidR="005B34F6" w:rsidRDefault="005B34F6" w:rsidP="006314B6">
      <w:pPr>
        <w:pStyle w:val="NoSpacing"/>
        <w:rPr>
          <w:rFonts w:asciiTheme="minorHAnsi" w:hAnsiTheme="minorHAnsi" w:cstheme="minorHAnsi"/>
          <w:color w:val="000000" w:themeColor="text1"/>
          <w:sz w:val="28"/>
          <w:szCs w:val="28"/>
        </w:rPr>
      </w:pPr>
    </w:p>
    <w:p w14:paraId="35D65CDE" w14:textId="77777777" w:rsidR="005B34F6" w:rsidRDefault="005B34F6" w:rsidP="006314B6">
      <w:pPr>
        <w:pStyle w:val="NoSpacing"/>
        <w:rPr>
          <w:rFonts w:asciiTheme="minorHAnsi" w:hAnsiTheme="minorHAnsi" w:cstheme="minorHAnsi"/>
          <w:color w:val="000000" w:themeColor="text1"/>
          <w:sz w:val="28"/>
          <w:szCs w:val="28"/>
        </w:rPr>
      </w:pPr>
    </w:p>
    <w:p w14:paraId="7BB5786D" w14:textId="77777777" w:rsidR="005B34F6" w:rsidRDefault="005B34F6" w:rsidP="006314B6">
      <w:pPr>
        <w:pStyle w:val="NoSpacing"/>
        <w:rPr>
          <w:rFonts w:asciiTheme="minorHAnsi" w:hAnsiTheme="minorHAnsi" w:cstheme="minorHAnsi"/>
          <w:color w:val="000000" w:themeColor="text1"/>
          <w:sz w:val="28"/>
          <w:szCs w:val="28"/>
        </w:rPr>
      </w:pPr>
    </w:p>
    <w:p w14:paraId="7BD9EE3F" w14:textId="77777777" w:rsidR="005B34F6" w:rsidRDefault="005B34F6" w:rsidP="006314B6">
      <w:pPr>
        <w:pStyle w:val="NoSpacing"/>
        <w:rPr>
          <w:rFonts w:asciiTheme="minorHAnsi" w:hAnsiTheme="minorHAnsi" w:cstheme="minorHAnsi"/>
          <w:color w:val="000000" w:themeColor="text1"/>
          <w:sz w:val="28"/>
          <w:szCs w:val="28"/>
        </w:rPr>
      </w:pPr>
    </w:p>
    <w:p w14:paraId="7295E271" w14:textId="77777777" w:rsidR="005B34F6" w:rsidRDefault="005B34F6" w:rsidP="006314B6">
      <w:pPr>
        <w:pStyle w:val="NoSpacing"/>
        <w:rPr>
          <w:rFonts w:asciiTheme="minorHAnsi" w:hAnsiTheme="minorHAnsi" w:cstheme="minorHAnsi"/>
          <w:color w:val="000000" w:themeColor="text1"/>
          <w:sz w:val="28"/>
          <w:szCs w:val="28"/>
        </w:rPr>
      </w:pPr>
    </w:p>
    <w:p w14:paraId="7B1CF71E" w14:textId="77777777" w:rsidR="005B34F6" w:rsidRDefault="005B34F6" w:rsidP="006314B6">
      <w:pPr>
        <w:pStyle w:val="NoSpacing"/>
        <w:rPr>
          <w:rFonts w:asciiTheme="minorHAnsi" w:hAnsiTheme="minorHAnsi" w:cstheme="minorHAnsi"/>
          <w:color w:val="000000" w:themeColor="text1"/>
          <w:sz w:val="28"/>
          <w:szCs w:val="28"/>
        </w:rPr>
      </w:pPr>
    </w:p>
    <w:p w14:paraId="214133A9" w14:textId="77777777" w:rsidR="005B34F6" w:rsidRDefault="005B34F6" w:rsidP="006314B6">
      <w:pPr>
        <w:pStyle w:val="NoSpacing"/>
        <w:rPr>
          <w:rFonts w:asciiTheme="minorHAnsi" w:hAnsiTheme="minorHAnsi" w:cstheme="minorHAnsi"/>
          <w:color w:val="000000" w:themeColor="text1"/>
          <w:sz w:val="28"/>
          <w:szCs w:val="28"/>
        </w:rPr>
      </w:pPr>
    </w:p>
    <w:p w14:paraId="5D679450" w14:textId="77777777" w:rsidR="005B34F6" w:rsidRDefault="005B34F6" w:rsidP="006314B6">
      <w:pPr>
        <w:pStyle w:val="NoSpacing"/>
        <w:rPr>
          <w:rFonts w:asciiTheme="minorHAnsi" w:hAnsiTheme="minorHAnsi" w:cstheme="minorHAnsi"/>
          <w:color w:val="000000" w:themeColor="text1"/>
          <w:sz w:val="28"/>
          <w:szCs w:val="28"/>
        </w:rPr>
      </w:pPr>
    </w:p>
    <w:p w14:paraId="69B1AA8F" w14:textId="77777777" w:rsidR="005B34F6" w:rsidRDefault="005B34F6" w:rsidP="006314B6">
      <w:pPr>
        <w:pStyle w:val="NoSpacing"/>
        <w:rPr>
          <w:rFonts w:asciiTheme="minorHAnsi" w:hAnsiTheme="minorHAnsi" w:cstheme="minorHAnsi"/>
          <w:color w:val="000000" w:themeColor="text1"/>
          <w:sz w:val="28"/>
          <w:szCs w:val="28"/>
        </w:rPr>
      </w:pPr>
    </w:p>
    <w:p w14:paraId="5FE9268F" w14:textId="3C576B80" w:rsidR="005B34F6" w:rsidRDefault="005B34F6" w:rsidP="006314B6">
      <w:pPr>
        <w:pStyle w:val="NoSpacing"/>
        <w:rPr>
          <w:rFonts w:asciiTheme="minorHAnsi" w:hAnsiTheme="minorHAnsi" w:cstheme="minorHAnsi"/>
          <w:color w:val="000000" w:themeColor="text1"/>
          <w:sz w:val="28"/>
          <w:szCs w:val="28"/>
        </w:rPr>
      </w:pPr>
    </w:p>
    <w:p w14:paraId="0E792A66" w14:textId="77777777" w:rsidR="00970B24" w:rsidRDefault="00970B24" w:rsidP="006314B6">
      <w:pPr>
        <w:pStyle w:val="NoSpacing"/>
        <w:rPr>
          <w:rFonts w:asciiTheme="minorHAnsi" w:hAnsiTheme="minorHAnsi" w:cstheme="minorHAnsi"/>
          <w:color w:val="000000" w:themeColor="text1"/>
          <w:sz w:val="28"/>
          <w:szCs w:val="28"/>
        </w:rPr>
      </w:pPr>
    </w:p>
    <w:p w14:paraId="3008A04F" w14:textId="53BD3F70" w:rsidR="005B34F6" w:rsidRPr="00250D5D" w:rsidRDefault="005B34F6" w:rsidP="005B34F6">
      <w:pPr>
        <w:rPr>
          <w:rFonts w:asciiTheme="minorHAnsi" w:hAnsiTheme="minorHAnsi" w:cstheme="minorHAnsi"/>
          <w:b/>
          <w:i/>
        </w:rPr>
      </w:pPr>
      <w:r w:rsidRPr="004F45C8">
        <w:rPr>
          <w:rFonts w:asciiTheme="minorHAnsi" w:hAnsiTheme="minorHAnsi" w:cstheme="minorHAnsi"/>
          <w:b/>
          <w:sz w:val="32"/>
          <w:szCs w:val="32"/>
        </w:rPr>
        <w:t>COMING SOON</w:t>
      </w:r>
      <w:r w:rsidRPr="00045A2D">
        <w:rPr>
          <w:rFonts w:asciiTheme="minorHAnsi" w:hAnsiTheme="minorHAnsi" w:cstheme="minorHAnsi"/>
          <w:b/>
          <w:sz w:val="28"/>
          <w:szCs w:val="28"/>
        </w:rPr>
        <w:br/>
      </w:r>
      <w:r w:rsidRPr="00045A2D">
        <w:rPr>
          <w:rFonts w:asciiTheme="minorHAnsi" w:hAnsiTheme="minorHAnsi" w:cstheme="minorHAnsi"/>
          <w:b/>
          <w:i/>
          <w:sz w:val="28"/>
          <w:szCs w:val="28"/>
        </w:rPr>
        <w:t>Storming Heaven (FDB03789)</w:t>
      </w:r>
      <w:r w:rsidRPr="00045A2D">
        <w:rPr>
          <w:rFonts w:asciiTheme="minorHAnsi" w:hAnsiTheme="minorHAnsi" w:cstheme="minorHAnsi"/>
          <w:sz w:val="28"/>
          <w:szCs w:val="28"/>
        </w:rPr>
        <w:t xml:space="preserve"> by Kyle Mills. FBI agent Mark Beamon searches for the heir of a murdered millionaire and his wife </w:t>
      </w:r>
      <w:r w:rsidR="00F839E2">
        <w:rPr>
          <w:rFonts w:asciiTheme="minorHAnsi" w:hAnsiTheme="minorHAnsi" w:cstheme="minorHAnsi"/>
          <w:sz w:val="28"/>
          <w:szCs w:val="28"/>
        </w:rPr>
        <w:t xml:space="preserve">as he </w:t>
      </w:r>
      <w:r w:rsidRPr="00045A2D">
        <w:rPr>
          <w:rFonts w:asciiTheme="minorHAnsi" w:hAnsiTheme="minorHAnsi" w:cstheme="minorHAnsi"/>
          <w:sz w:val="28"/>
          <w:szCs w:val="28"/>
        </w:rPr>
        <w:t>takes on a bizarre conspiracy that could bring America to its knees. Mark Beamon series, Book 2.</w:t>
      </w:r>
      <w:r w:rsidRPr="00045A2D">
        <w:rPr>
          <w:rFonts w:asciiTheme="minorHAnsi" w:hAnsiTheme="minorHAnsi" w:cstheme="minorHAnsi"/>
          <w:sz w:val="28"/>
          <w:szCs w:val="28"/>
        </w:rPr>
        <w:br/>
      </w:r>
    </w:p>
    <w:p w14:paraId="55FAB916" w14:textId="7522F478" w:rsidR="00045A2D" w:rsidRPr="00045A2D" w:rsidRDefault="009C0903" w:rsidP="005B34F6">
      <w:pPr>
        <w:pStyle w:val="NoSpacing"/>
        <w:rPr>
          <w:rFonts w:asciiTheme="minorHAnsi" w:hAnsiTheme="minorHAnsi" w:cstheme="minorHAnsi"/>
          <w:color w:val="000000" w:themeColor="text1"/>
          <w:sz w:val="28"/>
          <w:szCs w:val="28"/>
        </w:rPr>
      </w:pPr>
      <w:r w:rsidRPr="00045A2D">
        <w:rPr>
          <w:rFonts w:asciiTheme="minorHAnsi" w:hAnsiTheme="minorHAnsi" w:cstheme="minorHAnsi"/>
          <w:noProof/>
          <w:color w:val="000000" w:themeColor="text1"/>
          <w:sz w:val="28"/>
          <w:szCs w:val="28"/>
        </w:rPr>
        <mc:AlternateContent>
          <mc:Choice Requires="wps">
            <w:drawing>
              <wp:anchor distT="0" distB="0" distL="114300" distR="114300" simplePos="0" relativeHeight="251658239" behindDoc="0" locked="0" layoutInCell="1" allowOverlap="1" wp14:anchorId="042E9E1A" wp14:editId="68101114">
                <wp:simplePos x="0" y="0"/>
                <wp:positionH relativeFrom="margin">
                  <wp:align>center</wp:align>
                </wp:positionH>
                <wp:positionV relativeFrom="paragraph">
                  <wp:posOffset>2370455</wp:posOffset>
                </wp:positionV>
                <wp:extent cx="6204585" cy="933450"/>
                <wp:effectExtent l="0" t="0" r="2476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4585" cy="933450"/>
                        </a:xfrm>
                        <a:prstGeom prst="rect">
                          <a:avLst/>
                        </a:prstGeom>
                        <a:solidFill>
                          <a:sysClr val="window" lastClr="FFFFFF"/>
                        </a:solidFill>
                        <a:ln w="6350">
                          <a:solidFill>
                            <a:prstClr val="black"/>
                          </a:solidFill>
                        </a:ln>
                        <a:effectLst/>
                      </wps:spPr>
                      <wps:txbx>
                        <w:txbxContent>
                          <w:p w14:paraId="57F36CF8" w14:textId="75827213" w:rsidR="009C0903" w:rsidRPr="00250D5D" w:rsidRDefault="009C0903" w:rsidP="009C0903">
                            <w:pPr>
                              <w:pStyle w:val="NoSpacing"/>
                              <w:jc w:val="center"/>
                              <w:rPr>
                                <w:rFonts w:asciiTheme="minorHAnsi" w:hAnsiTheme="minorHAnsi" w:cstheme="minorHAnsi"/>
                                <w:sz w:val="28"/>
                                <w:szCs w:val="28"/>
                              </w:rPr>
                            </w:pPr>
                            <w:r w:rsidRPr="00250D5D">
                              <w:rPr>
                                <w:rFonts w:asciiTheme="minorHAnsi" w:hAnsiTheme="minorHAnsi" w:cstheme="minorHAnsi"/>
                                <w:sz w:val="28"/>
                                <w:szCs w:val="28"/>
                              </w:rPr>
                              <w:t>The Bureau of Braille and Talking Books Library Services is part of the</w:t>
                            </w:r>
                          </w:p>
                          <w:p w14:paraId="30A848ED" w14:textId="77777777" w:rsidR="009C0903" w:rsidRPr="00250D5D" w:rsidRDefault="009C0903" w:rsidP="00280CE0">
                            <w:pPr>
                              <w:pStyle w:val="NoSpacing"/>
                              <w:jc w:val="center"/>
                              <w:rPr>
                                <w:rFonts w:asciiTheme="minorHAnsi" w:hAnsiTheme="minorHAnsi" w:cstheme="minorHAnsi"/>
                                <w:sz w:val="28"/>
                                <w:szCs w:val="28"/>
                              </w:rPr>
                            </w:pPr>
                            <w:r w:rsidRPr="00250D5D">
                              <w:rPr>
                                <w:rFonts w:asciiTheme="minorHAnsi" w:hAnsiTheme="minorHAnsi" w:cstheme="minorHAnsi"/>
                                <w:b/>
                                <w:sz w:val="28"/>
                                <w:szCs w:val="28"/>
                              </w:rPr>
                              <w:t>Division of Blind Services, Florida Department of Education.</w:t>
                            </w:r>
                          </w:p>
                          <w:p w14:paraId="430275FA" w14:textId="77777777" w:rsidR="009C0903" w:rsidRPr="00250D5D" w:rsidRDefault="009C0903">
                            <w:pPr>
                              <w:jc w:val="center"/>
                              <w:rPr>
                                <w:rFonts w:asciiTheme="minorHAnsi" w:hAnsiTheme="minorHAnsi" w:cstheme="minorHAnsi"/>
                                <w:sz w:val="28"/>
                                <w:szCs w:val="28"/>
                              </w:rPr>
                            </w:pPr>
                            <w:r w:rsidRPr="00250D5D">
                              <w:rPr>
                                <w:rFonts w:asciiTheme="minorHAnsi" w:hAnsiTheme="minorHAnsi" w:cstheme="minorHAnsi"/>
                                <w:sz w:val="28"/>
                                <w:szCs w:val="28"/>
                              </w:rPr>
                              <w:t xml:space="preserve">Visit our websites at </w:t>
                            </w:r>
                            <w:hyperlink r:id="rId28" w:history="1">
                              <w:r w:rsidRPr="00250D5D">
                                <w:rPr>
                                  <w:rStyle w:val="Hyperlink"/>
                                  <w:rFonts w:asciiTheme="minorHAnsi" w:hAnsiTheme="minorHAnsi" w:cstheme="minorHAnsi"/>
                                  <w:sz w:val="28"/>
                                  <w:szCs w:val="28"/>
                                </w:rPr>
                                <w:t>http://dbs.myflorida.com/</w:t>
                              </w:r>
                            </w:hyperlink>
                            <w:r w:rsidRPr="00250D5D">
                              <w:rPr>
                                <w:rFonts w:asciiTheme="minorHAnsi" w:hAnsiTheme="minorHAnsi" w:cstheme="minorHAnsi"/>
                                <w:sz w:val="28"/>
                                <w:szCs w:val="28"/>
                              </w:rPr>
                              <w:t xml:space="preserve"> or </w:t>
                            </w:r>
                            <w:hyperlink r:id="rId29" w:history="1">
                              <w:r w:rsidRPr="00250D5D">
                                <w:rPr>
                                  <w:rStyle w:val="Hyperlink"/>
                                  <w:rFonts w:asciiTheme="minorHAnsi" w:hAnsiTheme="minorHAnsi" w:cstheme="minorHAnsi"/>
                                  <w:sz w:val="28"/>
                                  <w:szCs w:val="28"/>
                                  <w:lang w:val="en"/>
                                </w:rPr>
                                <w:t>www.fldoe.org</w:t>
                              </w:r>
                            </w:hyperlink>
                            <w:r w:rsidRPr="00250D5D">
                              <w:rPr>
                                <w:rStyle w:val="Hyperlink"/>
                                <w:rFonts w:asciiTheme="minorHAnsi" w:hAnsiTheme="minorHAnsi" w:cstheme="minorHAnsi"/>
                                <w:sz w:val="28"/>
                                <w:szCs w:val="28"/>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E9E1A" id="_x0000_t202" coordsize="21600,21600" o:spt="202" path="m,l,21600r21600,l21600,xe">
                <v:stroke joinstyle="miter"/>
                <v:path gradientshapeok="t" o:connecttype="rect"/>
              </v:shapetype>
              <v:shape id="_x0000_s1031" type="#_x0000_t202" style="position:absolute;margin-left:0;margin-top:186.65pt;width:488.55pt;height:73.5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" fillcolor="window" strokeweight=".5pt">
                <v:path arrowok="t"/>
                <v:textbox>
                  <w:txbxContent>
                    <w:p w14:paraId="57F36CF8" w14:textId="75827213" w:rsidR="009C0903" w:rsidRPr="00250D5D" w:rsidRDefault="009C0903" w:rsidP="009C0903">
                      <w:pPr>
                        <w:pStyle w:val="NoSpacing"/>
                        <w:jc w:val="center"/>
                        <w:rPr>
                          <w:rFonts w:asciiTheme="minorHAnsi" w:hAnsiTheme="minorHAnsi" w:cstheme="minorHAnsi"/>
                          <w:sz w:val="28"/>
                          <w:szCs w:val="28"/>
                        </w:rPr>
                      </w:pPr>
                      <w:r w:rsidRPr="00250D5D">
                        <w:rPr>
                          <w:rFonts w:asciiTheme="minorHAnsi" w:hAnsiTheme="minorHAnsi" w:cstheme="minorHAnsi"/>
                          <w:sz w:val="28"/>
                          <w:szCs w:val="28"/>
                        </w:rPr>
                        <w:t>The Bureau of Braille and Talking Books Library Services is part of the</w:t>
                      </w:r>
                    </w:p>
                    <w:p w14:paraId="30A848ED" w14:textId="77777777" w:rsidR="009C0903" w:rsidRPr="00250D5D" w:rsidRDefault="009C0903" w:rsidP="00280CE0">
                      <w:pPr>
                        <w:pStyle w:val="NoSpacing"/>
                        <w:jc w:val="center"/>
                        <w:rPr>
                          <w:rFonts w:asciiTheme="minorHAnsi" w:hAnsiTheme="minorHAnsi" w:cstheme="minorHAnsi"/>
                          <w:sz w:val="28"/>
                          <w:szCs w:val="28"/>
                        </w:rPr>
                      </w:pPr>
                      <w:r w:rsidRPr="00250D5D">
                        <w:rPr>
                          <w:rFonts w:asciiTheme="minorHAnsi" w:hAnsiTheme="minorHAnsi" w:cstheme="minorHAnsi"/>
                          <w:b/>
                          <w:sz w:val="28"/>
                          <w:szCs w:val="28"/>
                        </w:rPr>
                        <w:t>Division of Blind Services, Florida Department of Education.</w:t>
                      </w:r>
                    </w:p>
                    <w:p w14:paraId="430275FA" w14:textId="77777777" w:rsidR="009C0903" w:rsidRPr="00250D5D" w:rsidRDefault="009C0903">
                      <w:pPr>
                        <w:jc w:val="center"/>
                        <w:rPr>
                          <w:rFonts w:asciiTheme="minorHAnsi" w:hAnsiTheme="minorHAnsi" w:cstheme="minorHAnsi"/>
                          <w:sz w:val="28"/>
                          <w:szCs w:val="28"/>
                        </w:rPr>
                      </w:pPr>
                      <w:r w:rsidRPr="00250D5D">
                        <w:rPr>
                          <w:rFonts w:asciiTheme="minorHAnsi" w:hAnsiTheme="minorHAnsi" w:cstheme="minorHAnsi"/>
                          <w:sz w:val="28"/>
                          <w:szCs w:val="28"/>
                        </w:rPr>
                        <w:t xml:space="preserve">Visit our websites at </w:t>
                      </w:r>
                      <w:hyperlink r:id="rId30" w:history="1">
                        <w:r w:rsidRPr="00250D5D">
                          <w:rPr>
                            <w:rStyle w:val="Hyperlink"/>
                            <w:rFonts w:asciiTheme="minorHAnsi" w:hAnsiTheme="minorHAnsi" w:cstheme="minorHAnsi"/>
                            <w:sz w:val="28"/>
                            <w:szCs w:val="28"/>
                          </w:rPr>
                          <w:t>http://dbs.myflorida.com/</w:t>
                        </w:r>
                      </w:hyperlink>
                      <w:r w:rsidRPr="00250D5D">
                        <w:rPr>
                          <w:rFonts w:asciiTheme="minorHAnsi" w:hAnsiTheme="minorHAnsi" w:cstheme="minorHAnsi"/>
                          <w:sz w:val="28"/>
                          <w:szCs w:val="28"/>
                        </w:rPr>
                        <w:t xml:space="preserve"> or </w:t>
                      </w:r>
                      <w:hyperlink r:id="rId31" w:history="1">
                        <w:r w:rsidRPr="00250D5D">
                          <w:rPr>
                            <w:rStyle w:val="Hyperlink"/>
                            <w:rFonts w:asciiTheme="minorHAnsi" w:hAnsiTheme="minorHAnsi" w:cstheme="minorHAnsi"/>
                            <w:sz w:val="28"/>
                            <w:szCs w:val="28"/>
                            <w:lang w:val="en"/>
                          </w:rPr>
                          <w:t>www.fldoe.org</w:t>
                        </w:r>
                      </w:hyperlink>
                      <w:r w:rsidRPr="00250D5D">
                        <w:rPr>
                          <w:rStyle w:val="Hyperlink"/>
                          <w:rFonts w:asciiTheme="minorHAnsi" w:hAnsiTheme="minorHAnsi" w:cstheme="minorHAnsi"/>
                          <w:sz w:val="28"/>
                          <w:szCs w:val="28"/>
                          <w:lang w:val="en"/>
                        </w:rPr>
                        <w:t>.</w:t>
                      </w:r>
                    </w:p>
                  </w:txbxContent>
                </v:textbox>
                <w10:wrap anchorx="margin"/>
              </v:shape>
            </w:pict>
          </mc:Fallback>
        </mc:AlternateContent>
      </w:r>
      <w:r w:rsidR="005B34F6" w:rsidRPr="00045A2D">
        <w:rPr>
          <w:rFonts w:asciiTheme="minorHAnsi" w:hAnsiTheme="minorHAnsi" w:cstheme="minorHAnsi"/>
          <w:b/>
          <w:i/>
          <w:sz w:val="28"/>
          <w:szCs w:val="28"/>
        </w:rPr>
        <w:t>The Summer I Saved the World... in 65 Days (FDB03850)</w:t>
      </w:r>
      <w:r w:rsidR="005B34F6" w:rsidRPr="00045A2D">
        <w:rPr>
          <w:rFonts w:asciiTheme="minorHAnsi" w:hAnsiTheme="minorHAnsi" w:cstheme="minorHAnsi"/>
          <w:sz w:val="28"/>
          <w:szCs w:val="28"/>
        </w:rPr>
        <w:t xml:space="preserve"> by Michele Weber Hurwitz. Inspired by her late grandmother, </w:t>
      </w:r>
      <w:r w:rsidR="00F839E2">
        <w:rPr>
          <w:rFonts w:asciiTheme="minorHAnsi" w:hAnsiTheme="minorHAnsi" w:cstheme="minorHAnsi"/>
          <w:sz w:val="28"/>
          <w:szCs w:val="28"/>
        </w:rPr>
        <w:t>13</w:t>
      </w:r>
      <w:r w:rsidR="005B34F6" w:rsidRPr="00045A2D">
        <w:rPr>
          <w:rFonts w:asciiTheme="minorHAnsi" w:hAnsiTheme="minorHAnsi" w:cstheme="minorHAnsi"/>
          <w:sz w:val="28"/>
          <w:szCs w:val="28"/>
        </w:rPr>
        <w:t>-year-old Nina spends a summer secretly doing good deeds for her neighbors and enjoying the changes she brings about, even as she is dealing with changing friendships and family issues. For grades 6-9. A 2016-2017 Sunshine State Young Readers Award.</w:t>
      </w:r>
      <w:r w:rsidR="005B34F6" w:rsidRPr="00045A2D">
        <w:rPr>
          <w:rFonts w:asciiTheme="minorHAnsi" w:hAnsiTheme="minorHAnsi" w:cstheme="minorHAnsi"/>
          <w:sz w:val="28"/>
          <w:szCs w:val="28"/>
        </w:rPr>
        <w:br/>
      </w:r>
      <w:r w:rsidR="005B34F6" w:rsidRPr="00045A2D">
        <w:rPr>
          <w:rFonts w:asciiTheme="minorHAnsi" w:hAnsiTheme="minorHAnsi" w:cstheme="minorHAnsi"/>
          <w:sz w:val="28"/>
          <w:szCs w:val="28"/>
        </w:rPr>
        <w:br/>
      </w:r>
      <w:r w:rsidR="005B34F6" w:rsidRPr="00045A2D">
        <w:rPr>
          <w:rFonts w:asciiTheme="minorHAnsi" w:hAnsiTheme="minorHAnsi" w:cstheme="minorHAnsi"/>
          <w:b/>
          <w:i/>
          <w:sz w:val="28"/>
          <w:szCs w:val="28"/>
        </w:rPr>
        <w:t>Rush Revere and the First Patriots (FDB03830)</w:t>
      </w:r>
      <w:r w:rsidR="005B34F6" w:rsidRPr="00045A2D">
        <w:rPr>
          <w:rFonts w:asciiTheme="minorHAnsi" w:hAnsiTheme="minorHAnsi" w:cstheme="minorHAnsi"/>
          <w:sz w:val="28"/>
          <w:szCs w:val="28"/>
        </w:rPr>
        <w:t xml:space="preserve"> by Rush Limbaugh. Substitute middle-school history teacher Rush Revere takes his students back in time to eighteenth-century Boston to experience the start of the American Revolution as it happens. For grades 4-7. The Adventures of Rush Revere series, Book 2. Patron request.</w:t>
      </w:r>
    </w:p>
    <w:sectPr w:rsidR="00045A2D" w:rsidRPr="00045A2D" w:rsidSect="00982D6F">
      <w:footerReference w:type="defaul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D32CB" w14:textId="77777777" w:rsidR="00420338" w:rsidRDefault="00420338" w:rsidP="00580286">
      <w:r>
        <w:separator/>
      </w:r>
    </w:p>
  </w:endnote>
  <w:endnote w:type="continuationSeparator" w:id="0">
    <w:p w14:paraId="6475B1AC" w14:textId="77777777" w:rsidR="00420338" w:rsidRDefault="00420338" w:rsidP="0058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22"/>
        <w:szCs w:val="22"/>
      </w:rPr>
      <w:id w:val="-842237200"/>
      <w:docPartObj>
        <w:docPartGallery w:val="Page Numbers (Bottom of Page)"/>
        <w:docPartUnique/>
      </w:docPartObj>
    </w:sdtPr>
    <w:sdtEndPr>
      <w:rPr>
        <w:noProof/>
      </w:rPr>
    </w:sdtEndPr>
    <w:sdtContent>
      <w:p w14:paraId="09F8B82B" w14:textId="080E5976" w:rsidR="00580286" w:rsidRPr="00580286" w:rsidRDefault="00580286">
        <w:pPr>
          <w:pStyle w:val="Footer"/>
          <w:jc w:val="center"/>
          <w:rPr>
            <w:rFonts w:ascii="Calibri" w:hAnsi="Calibri"/>
            <w:sz w:val="22"/>
            <w:szCs w:val="22"/>
          </w:rPr>
        </w:pPr>
        <w:r w:rsidRPr="00580286">
          <w:rPr>
            <w:rFonts w:ascii="Calibri" w:hAnsi="Calibri"/>
            <w:sz w:val="22"/>
            <w:szCs w:val="22"/>
          </w:rPr>
          <w:fldChar w:fldCharType="begin"/>
        </w:r>
        <w:r w:rsidRPr="00580286">
          <w:rPr>
            <w:rFonts w:ascii="Calibri" w:hAnsi="Calibri"/>
            <w:sz w:val="22"/>
            <w:szCs w:val="22"/>
          </w:rPr>
          <w:instrText xml:space="preserve"> PAGE   \* MERGEFORMAT </w:instrText>
        </w:r>
        <w:r w:rsidRPr="00580286">
          <w:rPr>
            <w:rFonts w:ascii="Calibri" w:hAnsi="Calibri"/>
            <w:sz w:val="22"/>
            <w:szCs w:val="22"/>
          </w:rPr>
          <w:fldChar w:fldCharType="separate"/>
        </w:r>
        <w:r w:rsidR="00BC01E0">
          <w:rPr>
            <w:rFonts w:ascii="Calibri" w:hAnsi="Calibri"/>
            <w:noProof/>
            <w:sz w:val="22"/>
            <w:szCs w:val="22"/>
          </w:rPr>
          <w:t>4</w:t>
        </w:r>
        <w:r w:rsidRPr="00580286">
          <w:rPr>
            <w:rFonts w:ascii="Calibri" w:hAnsi="Calibri"/>
            <w:noProof/>
            <w:sz w:val="22"/>
            <w:szCs w:val="22"/>
          </w:rPr>
          <w:fldChar w:fldCharType="end"/>
        </w:r>
      </w:p>
    </w:sdtContent>
  </w:sdt>
  <w:p w14:paraId="25BE04BE" w14:textId="77777777" w:rsidR="00580286" w:rsidRDefault="00580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1D141" w14:textId="77777777" w:rsidR="00420338" w:rsidRDefault="00420338" w:rsidP="00580286">
      <w:r>
        <w:separator/>
      </w:r>
    </w:p>
  </w:footnote>
  <w:footnote w:type="continuationSeparator" w:id="0">
    <w:p w14:paraId="3C0529FF" w14:textId="77777777" w:rsidR="00420338" w:rsidRDefault="00420338" w:rsidP="00580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761D6"/>
    <w:multiLevelType w:val="hybridMultilevel"/>
    <w:tmpl w:val="1D50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63C19"/>
    <w:multiLevelType w:val="hybridMultilevel"/>
    <w:tmpl w:val="7AA8F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C2237"/>
    <w:multiLevelType w:val="hybridMultilevel"/>
    <w:tmpl w:val="727CA34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71C59"/>
    <w:multiLevelType w:val="hybridMultilevel"/>
    <w:tmpl w:val="74902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22069"/>
    <w:multiLevelType w:val="hybridMultilevel"/>
    <w:tmpl w:val="315C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40F30"/>
    <w:multiLevelType w:val="hybridMultilevel"/>
    <w:tmpl w:val="CA34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76295D"/>
    <w:multiLevelType w:val="hybridMultilevel"/>
    <w:tmpl w:val="D4CC2FE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63FC2"/>
    <w:multiLevelType w:val="hybridMultilevel"/>
    <w:tmpl w:val="6722FD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C35AFA"/>
    <w:multiLevelType w:val="hybridMultilevel"/>
    <w:tmpl w:val="F6E6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F81EAB"/>
    <w:multiLevelType w:val="hybridMultilevel"/>
    <w:tmpl w:val="65F04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B56D7C"/>
    <w:multiLevelType w:val="hybridMultilevel"/>
    <w:tmpl w:val="0F302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A24A1D"/>
    <w:multiLevelType w:val="hybridMultilevel"/>
    <w:tmpl w:val="F63E3348"/>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1"/>
  </w:num>
  <w:num w:numId="4">
    <w:abstractNumId w:val="4"/>
  </w:num>
  <w:num w:numId="5">
    <w:abstractNumId w:val="10"/>
  </w:num>
  <w:num w:numId="6">
    <w:abstractNumId w:val="8"/>
  </w:num>
  <w:num w:numId="7">
    <w:abstractNumId w:val="3"/>
  </w:num>
  <w:num w:numId="8">
    <w:abstractNumId w:val="9"/>
  </w:num>
  <w:num w:numId="9">
    <w:abstractNumId w:val="7"/>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6C"/>
    <w:rsid w:val="0001575C"/>
    <w:rsid w:val="00034933"/>
    <w:rsid w:val="00041A50"/>
    <w:rsid w:val="00045A2D"/>
    <w:rsid w:val="00047705"/>
    <w:rsid w:val="00050E34"/>
    <w:rsid w:val="00075490"/>
    <w:rsid w:val="00075EA2"/>
    <w:rsid w:val="00076802"/>
    <w:rsid w:val="00080822"/>
    <w:rsid w:val="000A321C"/>
    <w:rsid w:val="000B0B04"/>
    <w:rsid w:val="000C01B8"/>
    <w:rsid w:val="000D3336"/>
    <w:rsid w:val="000F7A0A"/>
    <w:rsid w:val="001004BC"/>
    <w:rsid w:val="00103498"/>
    <w:rsid w:val="0012333A"/>
    <w:rsid w:val="00140C1C"/>
    <w:rsid w:val="001636BA"/>
    <w:rsid w:val="00181CDD"/>
    <w:rsid w:val="00186962"/>
    <w:rsid w:val="001A3664"/>
    <w:rsid w:val="001E6EA5"/>
    <w:rsid w:val="001F0704"/>
    <w:rsid w:val="001F60FD"/>
    <w:rsid w:val="002105A1"/>
    <w:rsid w:val="00250D5D"/>
    <w:rsid w:val="0027032B"/>
    <w:rsid w:val="00271E35"/>
    <w:rsid w:val="0027688E"/>
    <w:rsid w:val="002768B7"/>
    <w:rsid w:val="00280CE0"/>
    <w:rsid w:val="002948E7"/>
    <w:rsid w:val="002A6335"/>
    <w:rsid w:val="002B440A"/>
    <w:rsid w:val="002E6BBB"/>
    <w:rsid w:val="0031608A"/>
    <w:rsid w:val="00322FF2"/>
    <w:rsid w:val="0032415F"/>
    <w:rsid w:val="0033623E"/>
    <w:rsid w:val="0034306E"/>
    <w:rsid w:val="00371915"/>
    <w:rsid w:val="00377D70"/>
    <w:rsid w:val="003B15D0"/>
    <w:rsid w:val="003B3815"/>
    <w:rsid w:val="003B436F"/>
    <w:rsid w:val="003B56DC"/>
    <w:rsid w:val="003F00CA"/>
    <w:rsid w:val="003F4558"/>
    <w:rsid w:val="00402F2E"/>
    <w:rsid w:val="00420338"/>
    <w:rsid w:val="00423437"/>
    <w:rsid w:val="00427F1B"/>
    <w:rsid w:val="00440827"/>
    <w:rsid w:val="0049227B"/>
    <w:rsid w:val="004C6511"/>
    <w:rsid w:val="004C6FB0"/>
    <w:rsid w:val="004E6F70"/>
    <w:rsid w:val="004F45C8"/>
    <w:rsid w:val="00537B82"/>
    <w:rsid w:val="00580286"/>
    <w:rsid w:val="0058376D"/>
    <w:rsid w:val="005B34F6"/>
    <w:rsid w:val="005B44B8"/>
    <w:rsid w:val="005C146C"/>
    <w:rsid w:val="005D23A0"/>
    <w:rsid w:val="005E065D"/>
    <w:rsid w:val="005E1D66"/>
    <w:rsid w:val="005E5601"/>
    <w:rsid w:val="005F306D"/>
    <w:rsid w:val="00615451"/>
    <w:rsid w:val="006249F1"/>
    <w:rsid w:val="00624C8C"/>
    <w:rsid w:val="00625990"/>
    <w:rsid w:val="006314B6"/>
    <w:rsid w:val="0063245C"/>
    <w:rsid w:val="00637318"/>
    <w:rsid w:val="00643DDE"/>
    <w:rsid w:val="006445A3"/>
    <w:rsid w:val="006529FA"/>
    <w:rsid w:val="00661078"/>
    <w:rsid w:val="00681A9D"/>
    <w:rsid w:val="006C2FEF"/>
    <w:rsid w:val="006E3D2E"/>
    <w:rsid w:val="00711460"/>
    <w:rsid w:val="00766C51"/>
    <w:rsid w:val="00767A3D"/>
    <w:rsid w:val="00792D5C"/>
    <w:rsid w:val="007A0EF2"/>
    <w:rsid w:val="007B49F4"/>
    <w:rsid w:val="007E0571"/>
    <w:rsid w:val="00804D8B"/>
    <w:rsid w:val="00814D00"/>
    <w:rsid w:val="00871E19"/>
    <w:rsid w:val="0088693E"/>
    <w:rsid w:val="008D7FEC"/>
    <w:rsid w:val="008E5FED"/>
    <w:rsid w:val="008F655E"/>
    <w:rsid w:val="0090167E"/>
    <w:rsid w:val="009120B9"/>
    <w:rsid w:val="00912FF7"/>
    <w:rsid w:val="00960BB7"/>
    <w:rsid w:val="00970B24"/>
    <w:rsid w:val="0097789E"/>
    <w:rsid w:val="009816FC"/>
    <w:rsid w:val="00982131"/>
    <w:rsid w:val="00982D6F"/>
    <w:rsid w:val="00995AEA"/>
    <w:rsid w:val="009A307D"/>
    <w:rsid w:val="009A6B3F"/>
    <w:rsid w:val="009C0903"/>
    <w:rsid w:val="009D3450"/>
    <w:rsid w:val="009E78C5"/>
    <w:rsid w:val="00A30996"/>
    <w:rsid w:val="00A3197B"/>
    <w:rsid w:val="00AA2723"/>
    <w:rsid w:val="00AB3E6B"/>
    <w:rsid w:val="00AB470B"/>
    <w:rsid w:val="00AD14B3"/>
    <w:rsid w:val="00AD23DB"/>
    <w:rsid w:val="00AF0BEA"/>
    <w:rsid w:val="00B13ECB"/>
    <w:rsid w:val="00B16C00"/>
    <w:rsid w:val="00B57296"/>
    <w:rsid w:val="00B619A9"/>
    <w:rsid w:val="00B97667"/>
    <w:rsid w:val="00BC01E0"/>
    <w:rsid w:val="00BE0FBB"/>
    <w:rsid w:val="00BF2938"/>
    <w:rsid w:val="00C1798D"/>
    <w:rsid w:val="00C23B0F"/>
    <w:rsid w:val="00C44111"/>
    <w:rsid w:val="00C5523B"/>
    <w:rsid w:val="00C632C1"/>
    <w:rsid w:val="00C94B66"/>
    <w:rsid w:val="00CA25E7"/>
    <w:rsid w:val="00CA3BC4"/>
    <w:rsid w:val="00CF6542"/>
    <w:rsid w:val="00D14B83"/>
    <w:rsid w:val="00D27D15"/>
    <w:rsid w:val="00D61C28"/>
    <w:rsid w:val="00D62C1F"/>
    <w:rsid w:val="00D722F0"/>
    <w:rsid w:val="00D778CE"/>
    <w:rsid w:val="00D81B5E"/>
    <w:rsid w:val="00D85AF0"/>
    <w:rsid w:val="00D959D6"/>
    <w:rsid w:val="00DA2229"/>
    <w:rsid w:val="00DA510D"/>
    <w:rsid w:val="00DD3441"/>
    <w:rsid w:val="00DE6C33"/>
    <w:rsid w:val="00E1334A"/>
    <w:rsid w:val="00E352CF"/>
    <w:rsid w:val="00E42253"/>
    <w:rsid w:val="00E7528B"/>
    <w:rsid w:val="00E858EB"/>
    <w:rsid w:val="00E91E23"/>
    <w:rsid w:val="00EF1A00"/>
    <w:rsid w:val="00F024FE"/>
    <w:rsid w:val="00F30605"/>
    <w:rsid w:val="00F358B7"/>
    <w:rsid w:val="00F44A82"/>
    <w:rsid w:val="00F4795A"/>
    <w:rsid w:val="00F839E2"/>
    <w:rsid w:val="00FA6366"/>
    <w:rsid w:val="00FD1AA1"/>
    <w:rsid w:val="00FF7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A30F"/>
  <w15:chartTrackingRefBased/>
  <w15:docId w15:val="{637E2D38-0E67-4FC7-A035-038881E6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0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C146C"/>
    <w:rPr>
      <w:color w:val="0000FF"/>
      <w:u w:val="single"/>
    </w:rPr>
  </w:style>
  <w:style w:type="paragraph" w:styleId="ListParagraph">
    <w:name w:val="List Paragraph"/>
    <w:basedOn w:val="Normal"/>
    <w:uiPriority w:val="34"/>
    <w:qFormat/>
    <w:rsid w:val="005C146C"/>
    <w:pPr>
      <w:ind w:left="720"/>
      <w:contextualSpacing/>
    </w:pPr>
  </w:style>
  <w:style w:type="character" w:styleId="FollowedHyperlink">
    <w:name w:val="FollowedHyperlink"/>
    <w:basedOn w:val="DefaultParagraphFont"/>
    <w:uiPriority w:val="99"/>
    <w:semiHidden/>
    <w:unhideWhenUsed/>
    <w:rsid w:val="005C146C"/>
    <w:rPr>
      <w:color w:val="954F72" w:themeColor="followedHyperlink"/>
      <w:u w:val="single"/>
    </w:rPr>
  </w:style>
  <w:style w:type="paragraph" w:styleId="NoSpacing">
    <w:name w:val="No Spacing"/>
    <w:link w:val="NoSpacingChar"/>
    <w:uiPriority w:val="1"/>
    <w:qFormat/>
    <w:rsid w:val="007B49F4"/>
    <w:pPr>
      <w:spacing w:after="0" w:line="240" w:lineRule="auto"/>
    </w:pPr>
    <w:rPr>
      <w:rFonts w:ascii="Arial" w:hAnsi="Arial" w:cs="Arial"/>
      <w:sz w:val="24"/>
    </w:rPr>
  </w:style>
  <w:style w:type="paragraph" w:customStyle="1" w:styleId="Default">
    <w:name w:val="Default"/>
    <w:rsid w:val="00624C8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91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B44B8"/>
    <w:pPr>
      <w:spacing w:after="200"/>
    </w:pPr>
    <w:rPr>
      <w:i/>
      <w:iCs/>
      <w:color w:val="44546A" w:themeColor="text2"/>
      <w:sz w:val="18"/>
      <w:szCs w:val="18"/>
    </w:rPr>
  </w:style>
  <w:style w:type="character" w:customStyle="1" w:styleId="NoSpacingChar">
    <w:name w:val="No Spacing Char"/>
    <w:basedOn w:val="DefaultParagraphFont"/>
    <w:link w:val="NoSpacing"/>
    <w:uiPriority w:val="1"/>
    <w:rsid w:val="002948E7"/>
    <w:rPr>
      <w:rFonts w:ascii="Arial" w:hAnsi="Arial" w:cs="Arial"/>
      <w:sz w:val="24"/>
    </w:rPr>
  </w:style>
  <w:style w:type="paragraph" w:styleId="Header">
    <w:name w:val="header"/>
    <w:basedOn w:val="Normal"/>
    <w:link w:val="HeaderChar"/>
    <w:uiPriority w:val="99"/>
    <w:unhideWhenUsed/>
    <w:rsid w:val="00580286"/>
    <w:pPr>
      <w:tabs>
        <w:tab w:val="center" w:pos="4680"/>
        <w:tab w:val="right" w:pos="9360"/>
      </w:tabs>
    </w:pPr>
  </w:style>
  <w:style w:type="character" w:customStyle="1" w:styleId="HeaderChar">
    <w:name w:val="Header Char"/>
    <w:basedOn w:val="DefaultParagraphFont"/>
    <w:link w:val="Header"/>
    <w:uiPriority w:val="99"/>
    <w:rsid w:val="005802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0286"/>
    <w:pPr>
      <w:tabs>
        <w:tab w:val="center" w:pos="4680"/>
        <w:tab w:val="right" w:pos="9360"/>
      </w:tabs>
    </w:pPr>
  </w:style>
  <w:style w:type="character" w:customStyle="1" w:styleId="FooterChar">
    <w:name w:val="Footer Char"/>
    <w:basedOn w:val="DefaultParagraphFont"/>
    <w:link w:val="Footer"/>
    <w:uiPriority w:val="99"/>
    <w:rsid w:val="0058028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63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36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1334A"/>
    <w:rPr>
      <w:sz w:val="16"/>
      <w:szCs w:val="16"/>
    </w:rPr>
  </w:style>
  <w:style w:type="paragraph" w:styleId="CommentText">
    <w:name w:val="annotation text"/>
    <w:basedOn w:val="Normal"/>
    <w:link w:val="CommentTextChar"/>
    <w:uiPriority w:val="99"/>
    <w:semiHidden/>
    <w:unhideWhenUsed/>
    <w:rsid w:val="00E1334A"/>
    <w:rPr>
      <w:sz w:val="20"/>
      <w:szCs w:val="20"/>
    </w:rPr>
  </w:style>
  <w:style w:type="character" w:customStyle="1" w:styleId="CommentTextChar">
    <w:name w:val="Comment Text Char"/>
    <w:basedOn w:val="DefaultParagraphFont"/>
    <w:link w:val="CommentText"/>
    <w:uiPriority w:val="99"/>
    <w:semiHidden/>
    <w:rsid w:val="00E133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334A"/>
    <w:rPr>
      <w:b/>
      <w:bCs/>
    </w:rPr>
  </w:style>
  <w:style w:type="character" w:customStyle="1" w:styleId="CommentSubjectChar">
    <w:name w:val="Comment Subject Char"/>
    <w:basedOn w:val="CommentTextChar"/>
    <w:link w:val="CommentSubject"/>
    <w:uiPriority w:val="99"/>
    <w:semiHidden/>
    <w:rsid w:val="00E1334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467">
      <w:bodyDiv w:val="1"/>
      <w:marLeft w:val="0"/>
      <w:marRight w:val="0"/>
      <w:marTop w:val="0"/>
      <w:marBottom w:val="0"/>
      <w:divBdr>
        <w:top w:val="none" w:sz="0" w:space="0" w:color="auto"/>
        <w:left w:val="none" w:sz="0" w:space="0" w:color="auto"/>
        <w:bottom w:val="none" w:sz="0" w:space="0" w:color="auto"/>
        <w:right w:val="none" w:sz="0" w:space="0" w:color="auto"/>
      </w:divBdr>
      <w:divsChild>
        <w:div w:id="945501137">
          <w:marLeft w:val="0"/>
          <w:marRight w:val="0"/>
          <w:marTop w:val="240"/>
          <w:marBottom w:val="240"/>
          <w:divBdr>
            <w:top w:val="none" w:sz="0" w:space="0" w:color="auto"/>
            <w:left w:val="none" w:sz="0" w:space="0" w:color="auto"/>
            <w:bottom w:val="none" w:sz="0" w:space="0" w:color="auto"/>
            <w:right w:val="none" w:sz="0" w:space="0" w:color="auto"/>
          </w:divBdr>
        </w:div>
      </w:divsChild>
    </w:div>
    <w:div w:id="7341184">
      <w:bodyDiv w:val="1"/>
      <w:marLeft w:val="0"/>
      <w:marRight w:val="0"/>
      <w:marTop w:val="0"/>
      <w:marBottom w:val="660"/>
      <w:divBdr>
        <w:top w:val="none" w:sz="0" w:space="0" w:color="auto"/>
        <w:left w:val="none" w:sz="0" w:space="0" w:color="auto"/>
        <w:bottom w:val="none" w:sz="0" w:space="0" w:color="auto"/>
        <w:right w:val="none" w:sz="0" w:space="0" w:color="auto"/>
      </w:divBdr>
      <w:divsChild>
        <w:div w:id="1981614557">
          <w:marLeft w:val="0"/>
          <w:marRight w:val="0"/>
          <w:marTop w:val="0"/>
          <w:marBottom w:val="750"/>
          <w:divBdr>
            <w:top w:val="none" w:sz="0" w:space="0" w:color="auto"/>
            <w:left w:val="none" w:sz="0" w:space="0" w:color="auto"/>
            <w:bottom w:val="none" w:sz="0" w:space="0" w:color="auto"/>
            <w:right w:val="none" w:sz="0" w:space="0" w:color="auto"/>
          </w:divBdr>
          <w:divsChild>
            <w:div w:id="477502295">
              <w:marLeft w:val="0"/>
              <w:marRight w:val="0"/>
              <w:marTop w:val="0"/>
              <w:marBottom w:val="0"/>
              <w:divBdr>
                <w:top w:val="none" w:sz="0" w:space="0" w:color="auto"/>
                <w:left w:val="none" w:sz="0" w:space="0" w:color="auto"/>
                <w:bottom w:val="none" w:sz="0" w:space="0" w:color="auto"/>
                <w:right w:val="none" w:sz="0" w:space="0" w:color="auto"/>
              </w:divBdr>
              <w:divsChild>
                <w:div w:id="1274748654">
                  <w:marLeft w:val="0"/>
                  <w:marRight w:val="0"/>
                  <w:marTop w:val="0"/>
                  <w:marBottom w:val="0"/>
                  <w:divBdr>
                    <w:top w:val="none" w:sz="0" w:space="0" w:color="auto"/>
                    <w:left w:val="none" w:sz="0" w:space="0" w:color="auto"/>
                    <w:bottom w:val="none" w:sz="0" w:space="0" w:color="auto"/>
                    <w:right w:val="none" w:sz="0" w:space="0" w:color="auto"/>
                  </w:divBdr>
                  <w:divsChild>
                    <w:div w:id="585579403">
                      <w:marLeft w:val="0"/>
                      <w:marRight w:val="0"/>
                      <w:marTop w:val="0"/>
                      <w:marBottom w:val="0"/>
                      <w:divBdr>
                        <w:top w:val="none" w:sz="0" w:space="0" w:color="auto"/>
                        <w:left w:val="none" w:sz="0" w:space="0" w:color="auto"/>
                        <w:bottom w:val="none" w:sz="0" w:space="0" w:color="auto"/>
                        <w:right w:val="none" w:sz="0" w:space="0" w:color="auto"/>
                      </w:divBdr>
                      <w:divsChild>
                        <w:div w:id="508567034">
                          <w:marLeft w:val="0"/>
                          <w:marRight w:val="0"/>
                          <w:marTop w:val="0"/>
                          <w:marBottom w:val="0"/>
                          <w:divBdr>
                            <w:top w:val="none" w:sz="0" w:space="0" w:color="auto"/>
                            <w:left w:val="none" w:sz="0" w:space="0" w:color="auto"/>
                            <w:bottom w:val="none" w:sz="0" w:space="0" w:color="auto"/>
                            <w:right w:val="none" w:sz="0" w:space="0" w:color="auto"/>
                          </w:divBdr>
                          <w:divsChild>
                            <w:div w:id="2100522419">
                              <w:marLeft w:val="0"/>
                              <w:marRight w:val="0"/>
                              <w:marTop w:val="0"/>
                              <w:marBottom w:val="0"/>
                              <w:divBdr>
                                <w:top w:val="none" w:sz="0" w:space="0" w:color="auto"/>
                                <w:left w:val="none" w:sz="0" w:space="0" w:color="auto"/>
                                <w:bottom w:val="none" w:sz="0" w:space="0" w:color="auto"/>
                                <w:right w:val="none" w:sz="0" w:space="0" w:color="auto"/>
                              </w:divBdr>
                              <w:divsChild>
                                <w:div w:id="1281642875">
                                  <w:marLeft w:val="0"/>
                                  <w:marRight w:val="0"/>
                                  <w:marTop w:val="0"/>
                                  <w:marBottom w:val="0"/>
                                  <w:divBdr>
                                    <w:top w:val="none" w:sz="0" w:space="0" w:color="auto"/>
                                    <w:left w:val="none" w:sz="0" w:space="0" w:color="auto"/>
                                    <w:bottom w:val="none" w:sz="0" w:space="0" w:color="auto"/>
                                    <w:right w:val="none" w:sz="0" w:space="0" w:color="auto"/>
                                  </w:divBdr>
                                  <w:divsChild>
                                    <w:div w:id="1513296309">
                                      <w:marLeft w:val="0"/>
                                      <w:marRight w:val="0"/>
                                      <w:marTop w:val="0"/>
                                      <w:marBottom w:val="0"/>
                                      <w:divBdr>
                                        <w:top w:val="none" w:sz="0" w:space="0" w:color="auto"/>
                                        <w:left w:val="none" w:sz="0" w:space="0" w:color="auto"/>
                                        <w:bottom w:val="dotted" w:sz="6" w:space="15" w:color="ACACAC"/>
                                        <w:right w:val="none" w:sz="0" w:space="0" w:color="auto"/>
                                      </w:divBdr>
                                      <w:divsChild>
                                        <w:div w:id="846363339">
                                          <w:marLeft w:val="0"/>
                                          <w:marRight w:val="0"/>
                                          <w:marTop w:val="0"/>
                                          <w:marBottom w:val="0"/>
                                          <w:divBdr>
                                            <w:top w:val="none" w:sz="0" w:space="0" w:color="auto"/>
                                            <w:left w:val="none" w:sz="0" w:space="0" w:color="auto"/>
                                            <w:bottom w:val="none" w:sz="0" w:space="0" w:color="auto"/>
                                            <w:right w:val="none" w:sz="0" w:space="0" w:color="auto"/>
                                          </w:divBdr>
                                          <w:divsChild>
                                            <w:div w:id="1663779836">
                                              <w:marLeft w:val="0"/>
                                              <w:marRight w:val="0"/>
                                              <w:marTop w:val="0"/>
                                              <w:marBottom w:val="0"/>
                                              <w:divBdr>
                                                <w:top w:val="none" w:sz="0" w:space="0" w:color="auto"/>
                                                <w:left w:val="none" w:sz="0" w:space="0" w:color="auto"/>
                                                <w:bottom w:val="none" w:sz="0" w:space="0" w:color="auto"/>
                                                <w:right w:val="none" w:sz="0" w:space="0" w:color="auto"/>
                                              </w:divBdr>
                                              <w:divsChild>
                                                <w:div w:id="1393235692">
                                                  <w:marLeft w:val="0"/>
                                                  <w:marRight w:val="0"/>
                                                  <w:marTop w:val="0"/>
                                                  <w:marBottom w:val="0"/>
                                                  <w:divBdr>
                                                    <w:top w:val="none" w:sz="0" w:space="0" w:color="auto"/>
                                                    <w:left w:val="none" w:sz="0" w:space="0" w:color="auto"/>
                                                    <w:bottom w:val="none" w:sz="0" w:space="0" w:color="auto"/>
                                                    <w:right w:val="none" w:sz="0" w:space="0" w:color="auto"/>
                                                  </w:divBdr>
                                                  <w:divsChild>
                                                    <w:div w:id="680401854">
                                                      <w:marLeft w:val="0"/>
                                                      <w:marRight w:val="0"/>
                                                      <w:marTop w:val="0"/>
                                                      <w:marBottom w:val="0"/>
                                                      <w:divBdr>
                                                        <w:top w:val="none" w:sz="0" w:space="0" w:color="auto"/>
                                                        <w:left w:val="none" w:sz="0" w:space="0" w:color="auto"/>
                                                        <w:bottom w:val="none" w:sz="0" w:space="0" w:color="auto"/>
                                                        <w:right w:val="none" w:sz="0" w:space="0" w:color="auto"/>
                                                      </w:divBdr>
                                                      <w:divsChild>
                                                        <w:div w:id="537860342">
                                                          <w:marLeft w:val="0"/>
                                                          <w:marRight w:val="0"/>
                                                          <w:marTop w:val="0"/>
                                                          <w:marBottom w:val="0"/>
                                                          <w:divBdr>
                                                            <w:top w:val="none" w:sz="0" w:space="0" w:color="auto"/>
                                                            <w:left w:val="none" w:sz="0" w:space="0" w:color="auto"/>
                                                            <w:bottom w:val="none" w:sz="0" w:space="0" w:color="auto"/>
                                                            <w:right w:val="none" w:sz="0" w:space="0" w:color="auto"/>
                                                          </w:divBdr>
                                                          <w:divsChild>
                                                            <w:div w:id="2034764882">
                                                              <w:marLeft w:val="0"/>
                                                              <w:marRight w:val="0"/>
                                                              <w:marTop w:val="0"/>
                                                              <w:marBottom w:val="0"/>
                                                              <w:divBdr>
                                                                <w:top w:val="none" w:sz="0" w:space="0" w:color="auto"/>
                                                                <w:left w:val="none" w:sz="0" w:space="0" w:color="auto"/>
                                                                <w:bottom w:val="none" w:sz="0" w:space="0" w:color="auto"/>
                                                                <w:right w:val="none" w:sz="0" w:space="0" w:color="auto"/>
                                                              </w:divBdr>
                                                              <w:divsChild>
                                                                <w:div w:id="679238959">
                                                                  <w:marLeft w:val="0"/>
                                                                  <w:marRight w:val="0"/>
                                                                  <w:marTop w:val="0"/>
                                                                  <w:marBottom w:val="90"/>
                                                                  <w:divBdr>
                                                                    <w:top w:val="none" w:sz="0" w:space="0" w:color="auto"/>
                                                                    <w:left w:val="none" w:sz="0" w:space="0" w:color="auto"/>
                                                                    <w:bottom w:val="none" w:sz="0" w:space="0" w:color="auto"/>
                                                                    <w:right w:val="none" w:sz="0" w:space="0" w:color="auto"/>
                                                                  </w:divBdr>
                                                                  <w:divsChild>
                                                                    <w:div w:id="646787700">
                                                                      <w:marLeft w:val="0"/>
                                                                      <w:marRight w:val="0"/>
                                                                      <w:marTop w:val="0"/>
                                                                      <w:marBottom w:val="0"/>
                                                                      <w:divBdr>
                                                                        <w:top w:val="none" w:sz="0" w:space="0" w:color="auto"/>
                                                                        <w:left w:val="none" w:sz="0" w:space="0" w:color="auto"/>
                                                                        <w:bottom w:val="none" w:sz="0" w:space="0" w:color="auto"/>
                                                                        <w:right w:val="none" w:sz="0" w:space="0" w:color="auto"/>
                                                                      </w:divBdr>
                                                                      <w:divsChild>
                                                                        <w:div w:id="649293219">
                                                                          <w:marLeft w:val="0"/>
                                                                          <w:marRight w:val="0"/>
                                                                          <w:marTop w:val="0"/>
                                                                          <w:marBottom w:val="0"/>
                                                                          <w:divBdr>
                                                                            <w:top w:val="none" w:sz="0" w:space="0" w:color="auto"/>
                                                                            <w:left w:val="none" w:sz="0" w:space="0" w:color="auto"/>
                                                                            <w:bottom w:val="none" w:sz="0" w:space="0" w:color="auto"/>
                                                                            <w:right w:val="none" w:sz="0" w:space="0" w:color="auto"/>
                                                                          </w:divBdr>
                                                                          <w:divsChild>
                                                                            <w:div w:id="1204833650">
                                                                              <w:marLeft w:val="0"/>
                                                                              <w:marRight w:val="0"/>
                                                                              <w:marTop w:val="0"/>
                                                                              <w:marBottom w:val="0"/>
                                                                              <w:divBdr>
                                                                                <w:top w:val="none" w:sz="0" w:space="0" w:color="auto"/>
                                                                                <w:left w:val="none" w:sz="0" w:space="0" w:color="auto"/>
                                                                                <w:bottom w:val="none" w:sz="0" w:space="0" w:color="auto"/>
                                                                                <w:right w:val="none" w:sz="0" w:space="0" w:color="auto"/>
                                                                              </w:divBdr>
                                                                              <w:divsChild>
                                                                                <w:div w:id="1866017700">
                                                                                  <w:marLeft w:val="0"/>
                                                                                  <w:marRight w:val="0"/>
                                                                                  <w:marTop w:val="0"/>
                                                                                  <w:marBottom w:val="0"/>
                                                                                  <w:divBdr>
                                                                                    <w:top w:val="none" w:sz="0" w:space="0" w:color="auto"/>
                                                                                    <w:left w:val="none" w:sz="0" w:space="0" w:color="auto"/>
                                                                                    <w:bottom w:val="none" w:sz="0" w:space="0" w:color="auto"/>
                                                                                    <w:right w:val="none" w:sz="0" w:space="0" w:color="auto"/>
                                                                                  </w:divBdr>
                                                                                  <w:divsChild>
                                                                                    <w:div w:id="656228906">
                                                                                      <w:marLeft w:val="0"/>
                                                                                      <w:marRight w:val="0"/>
                                                                                      <w:marTop w:val="0"/>
                                                                                      <w:marBottom w:val="0"/>
                                                                                      <w:divBdr>
                                                                                        <w:top w:val="none" w:sz="0" w:space="0" w:color="auto"/>
                                                                                        <w:left w:val="none" w:sz="0" w:space="0" w:color="auto"/>
                                                                                        <w:bottom w:val="none" w:sz="0" w:space="0" w:color="auto"/>
                                                                                        <w:right w:val="none" w:sz="0" w:space="0" w:color="auto"/>
                                                                                      </w:divBdr>
                                                                                      <w:divsChild>
                                                                                        <w:div w:id="9907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0737943">
      <w:bodyDiv w:val="1"/>
      <w:marLeft w:val="0"/>
      <w:marRight w:val="0"/>
      <w:marTop w:val="0"/>
      <w:marBottom w:val="0"/>
      <w:divBdr>
        <w:top w:val="none" w:sz="0" w:space="0" w:color="auto"/>
        <w:left w:val="none" w:sz="0" w:space="0" w:color="auto"/>
        <w:bottom w:val="none" w:sz="0" w:space="0" w:color="auto"/>
        <w:right w:val="none" w:sz="0" w:space="0" w:color="auto"/>
      </w:divBdr>
    </w:div>
    <w:div w:id="738136189">
      <w:bodyDiv w:val="1"/>
      <w:marLeft w:val="0"/>
      <w:marRight w:val="0"/>
      <w:marTop w:val="0"/>
      <w:marBottom w:val="0"/>
      <w:divBdr>
        <w:top w:val="none" w:sz="0" w:space="0" w:color="auto"/>
        <w:left w:val="none" w:sz="0" w:space="0" w:color="auto"/>
        <w:bottom w:val="none" w:sz="0" w:space="0" w:color="auto"/>
        <w:right w:val="none" w:sz="0" w:space="0" w:color="auto"/>
      </w:divBdr>
    </w:div>
    <w:div w:id="925067454">
      <w:bodyDiv w:val="1"/>
      <w:marLeft w:val="0"/>
      <w:marRight w:val="0"/>
      <w:marTop w:val="0"/>
      <w:marBottom w:val="0"/>
      <w:divBdr>
        <w:top w:val="none" w:sz="0" w:space="0" w:color="auto"/>
        <w:left w:val="none" w:sz="0" w:space="0" w:color="auto"/>
        <w:bottom w:val="none" w:sz="0" w:space="0" w:color="auto"/>
        <w:right w:val="none" w:sz="0" w:space="0" w:color="auto"/>
      </w:divBdr>
    </w:div>
    <w:div w:id="114932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yperlink" Target="http://dbs.myflorida.com/" TargetMode="External"/><Relationship Id="rId26" Type="http://schemas.openxmlformats.org/officeDocument/2006/relationships/hyperlink" Target="http://dbs.myflorida.com/" TargetMode="External"/><Relationship Id="rId3" Type="http://schemas.openxmlformats.org/officeDocument/2006/relationships/styles" Target="styles.xml"/><Relationship Id="rId21" Type="http://schemas.openxmlformats.org/officeDocument/2006/relationships/hyperlink" Target="http://www.fldoe.org" TargetMode="External"/><Relationship Id="rId34"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hyperlink" Target="http://www.fldoe.org" TargetMode="External"/><Relationship Id="rId25" Type="http://schemas.openxmlformats.org/officeDocument/2006/relationships/hyperlink" Target="http://www.fldoe.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bs.myflorida.com/" TargetMode="External"/><Relationship Id="rId20" Type="http://schemas.openxmlformats.org/officeDocument/2006/relationships/hyperlink" Target="http://dbs.myflorida.com/" TargetMode="External"/><Relationship Id="rId29" Type="http://schemas.openxmlformats.org/officeDocument/2006/relationships/hyperlink" Target="http://www.fldo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doe.org" TargetMode="External"/><Relationship Id="rId24" Type="http://schemas.openxmlformats.org/officeDocument/2006/relationships/hyperlink" Target="http://dbs.myflorida.co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ldoe.org" TargetMode="External"/><Relationship Id="rId23" Type="http://schemas.openxmlformats.org/officeDocument/2006/relationships/hyperlink" Target="http://www.fldoe.org" TargetMode="External"/><Relationship Id="rId28" Type="http://schemas.openxmlformats.org/officeDocument/2006/relationships/hyperlink" Target="http://dbs.myflorida.com/" TargetMode="External"/><Relationship Id="rId10" Type="http://schemas.openxmlformats.org/officeDocument/2006/relationships/hyperlink" Target="http://dbs.myflorida.com/" TargetMode="External"/><Relationship Id="rId19" Type="http://schemas.openxmlformats.org/officeDocument/2006/relationships/hyperlink" Target="http://www.fldoe.org" TargetMode="External"/><Relationship Id="rId31" Type="http://schemas.openxmlformats.org/officeDocument/2006/relationships/hyperlink" Target="http://www.fldoe.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bs.myflorida.com/" TargetMode="External"/><Relationship Id="rId22" Type="http://schemas.openxmlformats.org/officeDocument/2006/relationships/hyperlink" Target="http://dbs.myflorida.com/" TargetMode="External"/><Relationship Id="rId27" Type="http://schemas.openxmlformats.org/officeDocument/2006/relationships/hyperlink" Target="http://www.fldoe.org" TargetMode="External"/><Relationship Id="rId30" Type="http://schemas.openxmlformats.org/officeDocument/2006/relationships/hyperlink" Target="http://dbs.myflori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AA605-7EC1-4971-AB0C-8C7F0F8FC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DBS</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10</cp:revision>
  <cp:lastPrinted>2017-10-19T13:10:00Z</cp:lastPrinted>
  <dcterms:created xsi:type="dcterms:W3CDTF">2017-10-19T15:28:00Z</dcterms:created>
  <dcterms:modified xsi:type="dcterms:W3CDTF">2017-10-20T17:39:00Z</dcterms:modified>
</cp:coreProperties>
</file>