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17602F" w14:textId="22285617" w:rsidR="003D0DEF" w:rsidRPr="003D574C" w:rsidRDefault="00C149B3" w:rsidP="002F7D18">
      <w:pPr>
        <w:spacing w:after="0" w:line="240" w:lineRule="auto"/>
        <w:ind w:left="2160"/>
        <w:jc w:val="center"/>
        <w:rPr>
          <w:rFonts w:cstheme="minorHAnsi"/>
          <w:sz w:val="40"/>
          <w:szCs w:val="28"/>
        </w:rPr>
      </w:pPr>
      <w:r w:rsidRPr="003D574C">
        <w:rPr>
          <w:rFonts w:cstheme="minorHAnsi"/>
          <w:b/>
          <w:noProof/>
          <w:color w:val="002060"/>
          <w:sz w:val="96"/>
          <w:szCs w:val="28"/>
        </w:rPr>
        <w:drawing>
          <wp:anchor distT="0" distB="0" distL="114300" distR="114300" simplePos="0" relativeHeight="251668480" behindDoc="1" locked="0" layoutInCell="1" allowOverlap="1" wp14:anchorId="40D3C556" wp14:editId="356D939D">
            <wp:simplePos x="0" y="0"/>
            <wp:positionH relativeFrom="margin">
              <wp:posOffset>274320</wp:posOffset>
            </wp:positionH>
            <wp:positionV relativeFrom="paragraph">
              <wp:posOffset>0</wp:posOffset>
            </wp:positionV>
            <wp:extent cx="1323340" cy="1584960"/>
            <wp:effectExtent l="0" t="0" r="0" b="0"/>
            <wp:wrapTight wrapText="bothSides">
              <wp:wrapPolygon edited="0">
                <wp:start x="0" y="0"/>
                <wp:lineTo x="0" y="21288"/>
                <wp:lineTo x="21144" y="21288"/>
                <wp:lineTo x="21144" y="0"/>
                <wp:lineTo x="0" y="0"/>
              </wp:wrapPolygon>
            </wp:wrapTight>
            <wp:docPr id="4" name="Picture 4" descr="Talking Books: Reading Never Sounded So Goo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miling boo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23340" cy="158496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Toc30681202"/>
      <w:r w:rsidR="00EF16B8" w:rsidRPr="003D574C">
        <w:rPr>
          <w:rFonts w:cstheme="minorHAnsi"/>
          <w:b/>
          <w:color w:val="002060"/>
          <w:sz w:val="52"/>
        </w:rPr>
        <w:t>Touch and Listen</w:t>
      </w:r>
      <w:bookmarkEnd w:id="0"/>
    </w:p>
    <w:p w14:paraId="4AF3E463" w14:textId="77777777" w:rsidR="00D65D2C" w:rsidRDefault="00D65D2C" w:rsidP="00B35354">
      <w:pPr>
        <w:pStyle w:val="NoSpacing"/>
        <w:jc w:val="center"/>
        <w:rPr>
          <w:rFonts w:asciiTheme="minorHAnsi" w:hAnsiTheme="minorHAnsi" w:cstheme="minorHAnsi"/>
          <w:b/>
          <w:i/>
          <w:color w:val="002060"/>
          <w:sz w:val="32"/>
          <w:szCs w:val="32"/>
        </w:rPr>
      </w:pPr>
    </w:p>
    <w:p w14:paraId="21E36C55" w14:textId="39DF6A0A" w:rsidR="00D63B39" w:rsidRPr="003D574C" w:rsidRDefault="00BA4C61" w:rsidP="00B35354">
      <w:pPr>
        <w:pStyle w:val="NoSpacing"/>
        <w:jc w:val="center"/>
        <w:rPr>
          <w:rFonts w:asciiTheme="minorHAnsi" w:hAnsiTheme="minorHAnsi" w:cstheme="minorHAnsi"/>
          <w:b/>
          <w:i/>
          <w:color w:val="00008A"/>
          <w:sz w:val="32"/>
          <w:szCs w:val="32"/>
        </w:rPr>
      </w:pPr>
      <w:r w:rsidRPr="008D3DED">
        <w:rPr>
          <w:rFonts w:asciiTheme="minorHAnsi" w:hAnsiTheme="minorHAnsi" w:cstheme="minorHAnsi"/>
          <w:b/>
          <w:i/>
          <w:color w:val="002060"/>
          <w:sz w:val="32"/>
          <w:szCs w:val="32"/>
        </w:rPr>
        <w:t xml:space="preserve">The </w:t>
      </w:r>
      <w:r w:rsidR="000567CB" w:rsidRPr="008D3DED">
        <w:rPr>
          <w:rFonts w:asciiTheme="minorHAnsi" w:hAnsiTheme="minorHAnsi" w:cstheme="minorHAnsi"/>
          <w:b/>
          <w:i/>
          <w:color w:val="002060"/>
          <w:sz w:val="32"/>
          <w:szCs w:val="32"/>
        </w:rPr>
        <w:t>N</w:t>
      </w:r>
      <w:r w:rsidR="00EF16B8" w:rsidRPr="008D3DED">
        <w:rPr>
          <w:rFonts w:asciiTheme="minorHAnsi" w:hAnsiTheme="minorHAnsi" w:cstheme="minorHAnsi"/>
          <w:b/>
          <w:i/>
          <w:color w:val="002060"/>
          <w:sz w:val="32"/>
          <w:szCs w:val="32"/>
        </w:rPr>
        <w:t>ewsletter of the Florida</w:t>
      </w:r>
      <w:r w:rsidR="00A85E54" w:rsidRPr="00B055A1">
        <w:rPr>
          <w:rFonts w:asciiTheme="minorHAnsi" w:hAnsiTheme="minorHAnsi" w:cstheme="minorHAnsi"/>
          <w:b/>
          <w:i/>
          <w:color w:val="002060"/>
          <w:sz w:val="32"/>
          <w:szCs w:val="32"/>
        </w:rPr>
        <w:t xml:space="preserve"> </w:t>
      </w:r>
      <w:r w:rsidR="00EF16B8" w:rsidRPr="00B055A1">
        <w:rPr>
          <w:rFonts w:asciiTheme="minorHAnsi" w:hAnsiTheme="minorHAnsi" w:cstheme="minorHAnsi"/>
          <w:b/>
          <w:i/>
          <w:color w:val="002060"/>
          <w:sz w:val="32"/>
          <w:szCs w:val="32"/>
        </w:rPr>
        <w:t>Braille and Talking Book Library</w:t>
      </w:r>
    </w:p>
    <w:p w14:paraId="036EC209" w14:textId="77777777" w:rsidR="00A457FC" w:rsidRDefault="00D135F3" w:rsidP="00A457FC">
      <w:pPr>
        <w:pStyle w:val="NoSpacing"/>
        <w:jc w:val="center"/>
        <w:rPr>
          <w:rFonts w:asciiTheme="minorHAnsi" w:hAnsiTheme="minorHAnsi" w:cstheme="minorHAnsi"/>
          <w:b/>
          <w:i/>
          <w:sz w:val="48"/>
          <w:szCs w:val="32"/>
        </w:rPr>
      </w:pPr>
      <w:r>
        <w:rPr>
          <w:rFonts w:asciiTheme="minorHAnsi" w:hAnsiTheme="minorHAnsi" w:cstheme="minorHAnsi"/>
          <w:b/>
          <w:i/>
          <w:sz w:val="48"/>
          <w:szCs w:val="32"/>
        </w:rPr>
        <w:t>Spring</w:t>
      </w:r>
      <w:r w:rsidR="007E7677">
        <w:rPr>
          <w:rFonts w:asciiTheme="minorHAnsi" w:hAnsiTheme="minorHAnsi" w:cstheme="minorHAnsi"/>
          <w:b/>
          <w:i/>
          <w:sz w:val="48"/>
          <w:szCs w:val="32"/>
        </w:rPr>
        <w:t xml:space="preserve"> </w:t>
      </w:r>
      <w:r w:rsidR="00C57C2E">
        <w:rPr>
          <w:rFonts w:asciiTheme="minorHAnsi" w:hAnsiTheme="minorHAnsi" w:cstheme="minorHAnsi"/>
          <w:b/>
          <w:i/>
          <w:sz w:val="48"/>
          <w:szCs w:val="32"/>
        </w:rPr>
        <w:t>2021</w:t>
      </w:r>
    </w:p>
    <w:p w14:paraId="3AEB772C" w14:textId="77777777" w:rsidR="00A457FC" w:rsidRPr="00450C9F" w:rsidRDefault="00A457FC" w:rsidP="00A457FC">
      <w:pPr>
        <w:pStyle w:val="NoSpacing"/>
        <w:jc w:val="center"/>
        <w:rPr>
          <w:rFonts w:asciiTheme="minorHAnsi" w:hAnsiTheme="minorHAnsi" w:cstheme="minorHAnsi"/>
          <w:b/>
          <w:i/>
          <w:sz w:val="80"/>
          <w:szCs w:val="80"/>
        </w:rPr>
      </w:pPr>
    </w:p>
    <w:p w14:paraId="343F69F6" w14:textId="6C3A3200" w:rsidR="00FD7D43" w:rsidRPr="003D574C" w:rsidRDefault="00FD7D43" w:rsidP="00B35354">
      <w:pPr>
        <w:pStyle w:val="Heading2"/>
        <w:spacing w:before="0" w:line="240" w:lineRule="auto"/>
        <w:rPr>
          <w:rFonts w:asciiTheme="minorHAnsi" w:hAnsiTheme="minorHAnsi" w:cstheme="minorHAnsi"/>
          <w:b/>
          <w:color w:val="002060"/>
          <w:sz w:val="40"/>
        </w:rPr>
      </w:pPr>
      <w:bookmarkStart w:id="1" w:name="_Toc30681203"/>
      <w:r w:rsidRPr="008D3DED">
        <w:rPr>
          <w:rFonts w:asciiTheme="minorHAnsi" w:hAnsiTheme="minorHAnsi" w:cstheme="minorHAnsi"/>
          <w:b/>
          <w:color w:val="002060"/>
          <w:sz w:val="40"/>
        </w:rPr>
        <w:t>N</w:t>
      </w:r>
      <w:r w:rsidR="00C57C2E">
        <w:rPr>
          <w:rFonts w:asciiTheme="minorHAnsi" w:hAnsiTheme="minorHAnsi" w:cstheme="minorHAnsi"/>
          <w:b/>
          <w:color w:val="002060"/>
          <w:sz w:val="40"/>
        </w:rPr>
        <w:t>LS N</w:t>
      </w:r>
      <w:r w:rsidRPr="008D3DED">
        <w:rPr>
          <w:rFonts w:asciiTheme="minorHAnsi" w:hAnsiTheme="minorHAnsi" w:cstheme="minorHAnsi"/>
          <w:b/>
          <w:color w:val="002060"/>
          <w:sz w:val="40"/>
        </w:rPr>
        <w:t>ews You Can Use</w:t>
      </w:r>
      <w:bookmarkEnd w:id="1"/>
    </w:p>
    <w:p w14:paraId="2EA6A99D" w14:textId="77777777" w:rsidR="000567CB" w:rsidRPr="003D574C" w:rsidRDefault="000567CB" w:rsidP="00B35354">
      <w:pPr>
        <w:pStyle w:val="Heading3"/>
        <w:spacing w:before="0" w:line="240" w:lineRule="auto"/>
      </w:pPr>
    </w:p>
    <w:p w14:paraId="277E8B91" w14:textId="2EFB62AA" w:rsidR="00761DCF" w:rsidRPr="00761DCF" w:rsidRDefault="00761DCF" w:rsidP="00761DCF">
      <w:pPr>
        <w:spacing w:after="0" w:line="240" w:lineRule="auto"/>
        <w:rPr>
          <w:rFonts w:eastAsia="Times New Roman" w:cstheme="minorHAnsi"/>
          <w:b/>
          <w:color w:val="002060"/>
          <w:sz w:val="32"/>
          <w:szCs w:val="32"/>
        </w:rPr>
      </w:pPr>
      <w:bookmarkStart w:id="2" w:name="_Toc30681204"/>
      <w:r w:rsidRPr="00761DCF">
        <w:rPr>
          <w:rFonts w:eastAsia="Times New Roman" w:cstheme="minorHAnsi"/>
          <w:b/>
          <w:color w:val="002060"/>
          <w:sz w:val="32"/>
          <w:szCs w:val="32"/>
        </w:rPr>
        <w:t xml:space="preserve">Join </w:t>
      </w:r>
      <w:proofErr w:type="gramStart"/>
      <w:r w:rsidR="00492103">
        <w:rPr>
          <w:rFonts w:eastAsia="Times New Roman" w:cstheme="minorHAnsi"/>
          <w:b/>
          <w:color w:val="002060"/>
          <w:sz w:val="32"/>
          <w:szCs w:val="32"/>
        </w:rPr>
        <w:t>The</w:t>
      </w:r>
      <w:proofErr w:type="gramEnd"/>
      <w:r w:rsidR="00492103">
        <w:rPr>
          <w:rFonts w:eastAsia="Times New Roman" w:cstheme="minorHAnsi"/>
          <w:b/>
          <w:color w:val="002060"/>
          <w:sz w:val="32"/>
          <w:szCs w:val="32"/>
        </w:rPr>
        <w:t xml:space="preserve"> National Library Service</w:t>
      </w:r>
      <w:r w:rsidRPr="00761DCF">
        <w:rPr>
          <w:rFonts w:eastAsia="Times New Roman" w:cstheme="minorHAnsi"/>
          <w:b/>
          <w:color w:val="002060"/>
          <w:sz w:val="32"/>
          <w:szCs w:val="32"/>
        </w:rPr>
        <w:t xml:space="preserve">’s 90th </w:t>
      </w:r>
      <w:r w:rsidR="003049F4">
        <w:rPr>
          <w:rFonts w:eastAsia="Times New Roman" w:cstheme="minorHAnsi"/>
          <w:b/>
          <w:color w:val="002060"/>
          <w:sz w:val="32"/>
          <w:szCs w:val="32"/>
        </w:rPr>
        <w:t>A</w:t>
      </w:r>
      <w:r w:rsidRPr="00761DCF">
        <w:rPr>
          <w:rFonts w:eastAsia="Times New Roman" w:cstheme="minorHAnsi"/>
          <w:b/>
          <w:color w:val="002060"/>
          <w:sz w:val="32"/>
          <w:szCs w:val="32"/>
        </w:rPr>
        <w:t xml:space="preserve">nniversary </w:t>
      </w:r>
      <w:r w:rsidR="003049F4">
        <w:rPr>
          <w:rFonts w:eastAsia="Times New Roman" w:cstheme="minorHAnsi"/>
          <w:b/>
          <w:color w:val="002060"/>
          <w:sz w:val="32"/>
          <w:szCs w:val="32"/>
        </w:rPr>
        <w:t>C</w:t>
      </w:r>
      <w:r w:rsidRPr="00761DCF">
        <w:rPr>
          <w:rFonts w:eastAsia="Times New Roman" w:cstheme="minorHAnsi"/>
          <w:b/>
          <w:color w:val="002060"/>
          <w:sz w:val="32"/>
          <w:szCs w:val="32"/>
        </w:rPr>
        <w:t>elebration!</w:t>
      </w:r>
    </w:p>
    <w:p w14:paraId="3CBD02E2" w14:textId="616187E5" w:rsidR="00761DCF" w:rsidRPr="00761DCF" w:rsidRDefault="00492103" w:rsidP="00761DCF">
      <w:pPr>
        <w:spacing w:after="0" w:line="240" w:lineRule="auto"/>
        <w:rPr>
          <w:rFonts w:eastAsia="Times New Roman" w:cstheme="minorHAnsi"/>
          <w:bCs/>
          <w:sz w:val="28"/>
          <w:szCs w:val="28"/>
        </w:rPr>
      </w:pPr>
      <w:r>
        <w:rPr>
          <w:rFonts w:eastAsia="Times New Roman" w:cstheme="minorHAnsi"/>
          <w:bCs/>
          <w:sz w:val="28"/>
          <w:szCs w:val="28"/>
        </w:rPr>
        <w:t>The National Library Serv</w:t>
      </w:r>
      <w:r w:rsidR="005736EB">
        <w:rPr>
          <w:rFonts w:eastAsia="Times New Roman" w:cstheme="minorHAnsi"/>
          <w:bCs/>
          <w:sz w:val="28"/>
          <w:szCs w:val="28"/>
        </w:rPr>
        <w:t>ic</w:t>
      </w:r>
      <w:r>
        <w:rPr>
          <w:rFonts w:eastAsia="Times New Roman" w:cstheme="minorHAnsi"/>
          <w:bCs/>
          <w:sz w:val="28"/>
          <w:szCs w:val="28"/>
        </w:rPr>
        <w:t>e (</w:t>
      </w:r>
      <w:r w:rsidR="00761DCF" w:rsidRPr="00761DCF">
        <w:rPr>
          <w:rFonts w:eastAsia="Times New Roman" w:cstheme="minorHAnsi"/>
          <w:bCs/>
          <w:sz w:val="28"/>
          <w:szCs w:val="28"/>
        </w:rPr>
        <w:t>NLS</w:t>
      </w:r>
      <w:r>
        <w:rPr>
          <w:rFonts w:eastAsia="Times New Roman" w:cstheme="minorHAnsi"/>
          <w:bCs/>
          <w:sz w:val="28"/>
          <w:szCs w:val="28"/>
        </w:rPr>
        <w:t>)</w:t>
      </w:r>
      <w:r w:rsidR="00761DCF" w:rsidRPr="00761DCF">
        <w:rPr>
          <w:rFonts w:eastAsia="Times New Roman" w:cstheme="minorHAnsi"/>
          <w:bCs/>
          <w:sz w:val="28"/>
          <w:szCs w:val="28"/>
        </w:rPr>
        <w:t xml:space="preserve"> is celebrating its 90th anniversary with special digital content and features throughout the year—</w:t>
      </w:r>
      <w:r w:rsidR="00761DCF">
        <w:rPr>
          <w:rFonts w:eastAsia="Times New Roman" w:cstheme="minorHAnsi"/>
          <w:bCs/>
          <w:sz w:val="28"/>
          <w:szCs w:val="28"/>
        </w:rPr>
        <w:t>including</w:t>
      </w:r>
      <w:r w:rsidR="00761DCF" w:rsidRPr="00761DCF">
        <w:rPr>
          <w:rFonts w:eastAsia="Times New Roman" w:cstheme="minorHAnsi"/>
          <w:bCs/>
          <w:sz w:val="28"/>
          <w:szCs w:val="28"/>
        </w:rPr>
        <w:t xml:space="preserve"> the virtual concert by acclaimed jazz pianist and NLS patron</w:t>
      </w:r>
      <w:r w:rsidR="003049F4">
        <w:rPr>
          <w:rFonts w:eastAsia="Times New Roman" w:cstheme="minorHAnsi"/>
          <w:bCs/>
          <w:sz w:val="28"/>
          <w:szCs w:val="28"/>
        </w:rPr>
        <w:t>,</w:t>
      </w:r>
      <w:r w:rsidR="00761DCF" w:rsidRPr="00761DCF">
        <w:rPr>
          <w:rFonts w:eastAsia="Times New Roman" w:cstheme="minorHAnsi"/>
          <w:bCs/>
          <w:sz w:val="28"/>
          <w:szCs w:val="28"/>
        </w:rPr>
        <w:t xml:space="preserve"> Matthew Whitaker. If you want an encore performance, it’s archived on the Library of Congress YouTube channel (</w:t>
      </w:r>
      <w:hyperlink r:id="rId7" w:history="1">
        <w:r w:rsidR="003049F4" w:rsidRPr="008E4971">
          <w:rPr>
            <w:rStyle w:val="Hyperlink"/>
            <w:rFonts w:eastAsia="Times New Roman" w:cstheme="minorHAnsi"/>
            <w:bCs/>
            <w:sz w:val="28"/>
            <w:szCs w:val="28"/>
          </w:rPr>
          <w:t>www.youtube.com/c/loc</w:t>
        </w:r>
      </w:hyperlink>
      <w:r w:rsidR="00761DCF" w:rsidRPr="00761DCF">
        <w:rPr>
          <w:rFonts w:eastAsia="Times New Roman" w:cstheme="minorHAnsi"/>
          <w:bCs/>
          <w:sz w:val="28"/>
          <w:szCs w:val="28"/>
        </w:rPr>
        <w:t xml:space="preserve">). </w:t>
      </w:r>
    </w:p>
    <w:p w14:paraId="7C6C0E48" w14:textId="77777777" w:rsidR="00761DCF" w:rsidRDefault="00761DCF" w:rsidP="00761DCF">
      <w:pPr>
        <w:spacing w:after="0" w:line="240" w:lineRule="auto"/>
        <w:rPr>
          <w:rFonts w:eastAsia="Times New Roman" w:cstheme="minorHAnsi"/>
          <w:bCs/>
          <w:sz w:val="28"/>
          <w:szCs w:val="28"/>
        </w:rPr>
      </w:pPr>
    </w:p>
    <w:p w14:paraId="3A245D56" w14:textId="7D04E26E" w:rsidR="00761DCF" w:rsidRPr="00761DCF" w:rsidRDefault="00492103" w:rsidP="00761DCF">
      <w:pPr>
        <w:spacing w:after="0" w:line="240" w:lineRule="auto"/>
        <w:rPr>
          <w:rFonts w:eastAsia="Times New Roman" w:cstheme="minorHAnsi"/>
          <w:bCs/>
          <w:sz w:val="28"/>
          <w:szCs w:val="28"/>
        </w:rPr>
      </w:pPr>
      <w:r>
        <w:rPr>
          <w:rFonts w:eastAsia="Times New Roman" w:cstheme="minorHAnsi"/>
          <w:bCs/>
          <w:sz w:val="28"/>
          <w:szCs w:val="28"/>
        </w:rPr>
        <w:t xml:space="preserve">NLS has </w:t>
      </w:r>
      <w:r w:rsidR="00761DCF" w:rsidRPr="00761DCF">
        <w:rPr>
          <w:rFonts w:eastAsia="Times New Roman" w:cstheme="minorHAnsi"/>
          <w:bCs/>
          <w:sz w:val="28"/>
          <w:szCs w:val="28"/>
        </w:rPr>
        <w:t xml:space="preserve">created a 90th anniversary page on </w:t>
      </w:r>
      <w:r>
        <w:rPr>
          <w:rFonts w:eastAsia="Times New Roman" w:cstheme="minorHAnsi"/>
          <w:bCs/>
          <w:sz w:val="28"/>
          <w:szCs w:val="28"/>
        </w:rPr>
        <w:t>their</w:t>
      </w:r>
      <w:r w:rsidR="00761DCF" w:rsidRPr="00761DCF">
        <w:rPr>
          <w:rFonts w:eastAsia="Times New Roman" w:cstheme="minorHAnsi"/>
          <w:bCs/>
          <w:sz w:val="28"/>
          <w:szCs w:val="28"/>
        </w:rPr>
        <w:t xml:space="preserve"> website</w:t>
      </w:r>
      <w:r>
        <w:rPr>
          <w:rFonts w:eastAsia="Times New Roman" w:cstheme="minorHAnsi"/>
          <w:bCs/>
          <w:sz w:val="28"/>
          <w:szCs w:val="28"/>
        </w:rPr>
        <w:t xml:space="preserve">: </w:t>
      </w:r>
      <w:hyperlink r:id="rId8" w:history="1">
        <w:r w:rsidRPr="00E246A3">
          <w:rPr>
            <w:rStyle w:val="Hyperlink"/>
            <w:rFonts w:eastAsia="Times New Roman" w:cstheme="minorHAnsi"/>
            <w:bCs/>
            <w:sz w:val="28"/>
            <w:szCs w:val="28"/>
          </w:rPr>
          <w:t>www.loc.gov/nls/90th-anniversary</w:t>
        </w:r>
      </w:hyperlink>
      <w:r>
        <w:rPr>
          <w:rFonts w:eastAsia="Times New Roman" w:cstheme="minorHAnsi"/>
          <w:bCs/>
          <w:sz w:val="28"/>
          <w:szCs w:val="28"/>
        </w:rPr>
        <w:t>. There</w:t>
      </w:r>
      <w:r w:rsidR="00761DCF" w:rsidRPr="00761DCF">
        <w:rPr>
          <w:rFonts w:eastAsia="Times New Roman" w:cstheme="minorHAnsi"/>
          <w:bCs/>
          <w:sz w:val="28"/>
          <w:szCs w:val="28"/>
        </w:rPr>
        <w:t xml:space="preserve"> you can find a timeline of significant events in NLS history, including the year when each library joined the network. There is also a video message from Librarian of Congress Carla Hayden and links to congratulatory remarks in the Congressional Record from the chairperson and ranking member of the House of Representatives and Senate committees.</w:t>
      </w:r>
    </w:p>
    <w:p w14:paraId="7731194F" w14:textId="77777777" w:rsidR="00761DCF" w:rsidRDefault="00761DCF" w:rsidP="00761DCF">
      <w:pPr>
        <w:spacing w:after="0" w:line="240" w:lineRule="auto"/>
        <w:rPr>
          <w:rFonts w:eastAsia="Times New Roman" w:cstheme="minorHAnsi"/>
          <w:bCs/>
          <w:sz w:val="28"/>
          <w:szCs w:val="28"/>
        </w:rPr>
      </w:pPr>
    </w:p>
    <w:p w14:paraId="4DEFC588" w14:textId="77777777" w:rsidR="00214872" w:rsidRDefault="00BC026E" w:rsidP="00761DCF">
      <w:pPr>
        <w:spacing w:after="0" w:line="240" w:lineRule="auto"/>
        <w:rPr>
          <w:rFonts w:eastAsia="Times New Roman" w:cstheme="minorHAnsi"/>
          <w:bCs/>
          <w:sz w:val="28"/>
          <w:szCs w:val="28"/>
        </w:rPr>
      </w:pPr>
      <w:r>
        <w:rPr>
          <w:rFonts w:eastAsia="Times New Roman" w:cstheme="minorHAnsi"/>
          <w:bCs/>
          <w:sz w:val="28"/>
          <w:szCs w:val="28"/>
        </w:rPr>
        <w:t xml:space="preserve">Here </w:t>
      </w:r>
      <w:proofErr w:type="gramStart"/>
      <w:r>
        <w:rPr>
          <w:rFonts w:eastAsia="Times New Roman" w:cstheme="minorHAnsi"/>
          <w:bCs/>
          <w:sz w:val="28"/>
          <w:szCs w:val="28"/>
        </w:rPr>
        <w:t>are</w:t>
      </w:r>
      <w:proofErr w:type="gramEnd"/>
      <w:r>
        <w:rPr>
          <w:rFonts w:eastAsia="Times New Roman" w:cstheme="minorHAnsi"/>
          <w:bCs/>
          <w:sz w:val="28"/>
          <w:szCs w:val="28"/>
        </w:rPr>
        <w:t xml:space="preserve"> some f</w:t>
      </w:r>
      <w:r w:rsidR="00761DCF" w:rsidRPr="00761DCF">
        <w:rPr>
          <w:rFonts w:eastAsia="Times New Roman" w:cstheme="minorHAnsi"/>
          <w:bCs/>
          <w:sz w:val="28"/>
          <w:szCs w:val="28"/>
        </w:rPr>
        <w:t xml:space="preserve">uture special anniversary content on </w:t>
      </w:r>
      <w:r w:rsidR="00492103">
        <w:rPr>
          <w:rFonts w:eastAsia="Times New Roman" w:cstheme="minorHAnsi"/>
          <w:bCs/>
          <w:sz w:val="28"/>
          <w:szCs w:val="28"/>
        </w:rPr>
        <w:t>the NLS</w:t>
      </w:r>
      <w:r w:rsidR="00761DCF" w:rsidRPr="00761DCF">
        <w:rPr>
          <w:rFonts w:eastAsia="Times New Roman" w:cstheme="minorHAnsi"/>
          <w:bCs/>
          <w:sz w:val="28"/>
          <w:szCs w:val="28"/>
        </w:rPr>
        <w:t xml:space="preserve"> website and Facebook page to look for:</w:t>
      </w:r>
    </w:p>
    <w:p w14:paraId="201D7FCA" w14:textId="36FE1EC9" w:rsidR="00761DCF" w:rsidRPr="00761DCF" w:rsidRDefault="00761DCF" w:rsidP="00761DCF">
      <w:pPr>
        <w:spacing w:after="0" w:line="240" w:lineRule="auto"/>
        <w:rPr>
          <w:rFonts w:eastAsia="Times New Roman" w:cstheme="minorHAnsi"/>
          <w:bCs/>
          <w:sz w:val="28"/>
          <w:szCs w:val="28"/>
        </w:rPr>
      </w:pPr>
      <w:r w:rsidRPr="00761DCF">
        <w:rPr>
          <w:rFonts w:eastAsia="Times New Roman" w:cstheme="minorHAnsi"/>
          <w:bCs/>
          <w:sz w:val="28"/>
          <w:szCs w:val="28"/>
        </w:rPr>
        <w:t xml:space="preserve"> </w:t>
      </w:r>
    </w:p>
    <w:p w14:paraId="26BC302A" w14:textId="25280E8E" w:rsidR="00761DCF" w:rsidRDefault="00761DCF" w:rsidP="002F7D18">
      <w:pPr>
        <w:pStyle w:val="ListParagraph"/>
        <w:numPr>
          <w:ilvl w:val="0"/>
          <w:numId w:val="21"/>
        </w:numPr>
        <w:spacing w:after="0" w:line="240" w:lineRule="auto"/>
        <w:ind w:left="360" w:hanging="360"/>
        <w:rPr>
          <w:rFonts w:eastAsia="Times New Roman" w:cstheme="minorHAnsi"/>
          <w:bCs/>
          <w:sz w:val="28"/>
          <w:szCs w:val="28"/>
        </w:rPr>
      </w:pPr>
      <w:r w:rsidRPr="002F7D18">
        <w:rPr>
          <w:rFonts w:eastAsia="Times New Roman" w:cstheme="minorHAnsi"/>
          <w:bCs/>
          <w:sz w:val="28"/>
          <w:szCs w:val="28"/>
        </w:rPr>
        <w:t>Features on the NLS program and its history. Look for the first</w:t>
      </w:r>
      <w:r w:rsidR="00BC026E">
        <w:rPr>
          <w:rFonts w:eastAsia="Times New Roman" w:cstheme="minorHAnsi"/>
          <w:bCs/>
          <w:sz w:val="28"/>
          <w:szCs w:val="28"/>
        </w:rPr>
        <w:t xml:space="preserve"> feature</w:t>
      </w:r>
      <w:r w:rsidRPr="002F7D18">
        <w:rPr>
          <w:rFonts w:eastAsia="Times New Roman" w:cstheme="minorHAnsi"/>
          <w:bCs/>
          <w:sz w:val="28"/>
          <w:szCs w:val="28"/>
        </w:rPr>
        <w:t>—about the connections between World War I veterans and the founding of NLS—on the website by the end of the month.</w:t>
      </w:r>
    </w:p>
    <w:p w14:paraId="0CC3231F" w14:textId="77777777" w:rsidR="00A23022" w:rsidRPr="00A23022" w:rsidRDefault="00A23022" w:rsidP="00A23022">
      <w:pPr>
        <w:spacing w:after="0" w:line="240" w:lineRule="auto"/>
        <w:rPr>
          <w:rFonts w:eastAsia="Times New Roman" w:cstheme="minorHAnsi"/>
          <w:bCs/>
          <w:sz w:val="24"/>
          <w:szCs w:val="24"/>
        </w:rPr>
      </w:pPr>
    </w:p>
    <w:p w14:paraId="39CF7216" w14:textId="0289C9C3" w:rsidR="00A23022" w:rsidRDefault="00761DCF" w:rsidP="002F7D18">
      <w:pPr>
        <w:pStyle w:val="ListParagraph"/>
        <w:numPr>
          <w:ilvl w:val="0"/>
          <w:numId w:val="21"/>
        </w:numPr>
        <w:spacing w:after="0" w:line="240" w:lineRule="auto"/>
        <w:ind w:left="360" w:hanging="360"/>
        <w:rPr>
          <w:rFonts w:eastAsia="Times New Roman" w:cstheme="minorHAnsi"/>
          <w:bCs/>
          <w:sz w:val="28"/>
          <w:szCs w:val="28"/>
        </w:rPr>
      </w:pPr>
      <w:r w:rsidRPr="002F7D18">
        <w:rPr>
          <w:rFonts w:eastAsia="Times New Roman" w:cstheme="minorHAnsi"/>
          <w:bCs/>
          <w:sz w:val="28"/>
          <w:szCs w:val="28"/>
        </w:rPr>
        <w:t>Interviews with patrons of all ages, to highlight the ways NLS and its network serve everyone from children to nonagenarians</w:t>
      </w:r>
      <w:r w:rsidR="00BA4F04">
        <w:rPr>
          <w:rFonts w:eastAsia="Times New Roman" w:cstheme="minorHAnsi"/>
          <w:bCs/>
          <w:sz w:val="28"/>
          <w:szCs w:val="28"/>
        </w:rPr>
        <w:t>.</w:t>
      </w:r>
    </w:p>
    <w:p w14:paraId="1C90958D" w14:textId="6495981B" w:rsidR="00761DCF" w:rsidRPr="00A23022" w:rsidRDefault="00761DCF" w:rsidP="00A23022">
      <w:pPr>
        <w:pStyle w:val="ListParagraph"/>
        <w:spacing w:after="0" w:line="240" w:lineRule="auto"/>
        <w:ind w:left="360"/>
        <w:rPr>
          <w:rFonts w:eastAsia="Times New Roman" w:cstheme="minorHAnsi"/>
          <w:bCs/>
          <w:sz w:val="24"/>
          <w:szCs w:val="24"/>
        </w:rPr>
      </w:pPr>
    </w:p>
    <w:p w14:paraId="71C5F0FA" w14:textId="665891C7" w:rsidR="00761DCF" w:rsidRDefault="00761DCF" w:rsidP="002F7D18">
      <w:pPr>
        <w:pStyle w:val="ListParagraph"/>
        <w:numPr>
          <w:ilvl w:val="0"/>
          <w:numId w:val="21"/>
        </w:numPr>
        <w:spacing w:after="0" w:line="240" w:lineRule="auto"/>
        <w:ind w:left="360" w:hanging="360"/>
        <w:rPr>
          <w:rFonts w:eastAsia="Times New Roman" w:cstheme="minorHAnsi"/>
          <w:bCs/>
          <w:sz w:val="28"/>
          <w:szCs w:val="28"/>
        </w:rPr>
      </w:pPr>
      <w:r w:rsidRPr="002F7D18">
        <w:rPr>
          <w:rFonts w:eastAsia="Times New Roman" w:cstheme="minorHAnsi"/>
          <w:bCs/>
          <w:sz w:val="28"/>
          <w:szCs w:val="28"/>
        </w:rPr>
        <w:t xml:space="preserve">A </w:t>
      </w:r>
      <w:proofErr w:type="spellStart"/>
      <w:r w:rsidRPr="002F7D18">
        <w:rPr>
          <w:rFonts w:eastAsia="Times New Roman" w:cstheme="minorHAnsi"/>
          <w:bCs/>
          <w:sz w:val="28"/>
          <w:szCs w:val="28"/>
        </w:rPr>
        <w:t>minibibliography</w:t>
      </w:r>
      <w:proofErr w:type="spellEnd"/>
      <w:r w:rsidRPr="002F7D18">
        <w:rPr>
          <w:rFonts w:eastAsia="Times New Roman" w:cstheme="minorHAnsi"/>
          <w:bCs/>
          <w:sz w:val="28"/>
          <w:szCs w:val="28"/>
        </w:rPr>
        <w:t xml:space="preserve"> of books by popular authors born in 1931.</w:t>
      </w:r>
    </w:p>
    <w:p w14:paraId="6EDD6CB0" w14:textId="77777777" w:rsidR="00A23022" w:rsidRPr="00A23022" w:rsidRDefault="00A23022" w:rsidP="00A23022">
      <w:pPr>
        <w:pStyle w:val="ListParagraph"/>
        <w:spacing w:after="0" w:line="240" w:lineRule="auto"/>
        <w:ind w:left="360"/>
        <w:rPr>
          <w:rFonts w:eastAsia="Times New Roman" w:cstheme="minorHAnsi"/>
          <w:bCs/>
          <w:sz w:val="24"/>
          <w:szCs w:val="24"/>
        </w:rPr>
      </w:pPr>
    </w:p>
    <w:p w14:paraId="305147C2" w14:textId="702DA6CA" w:rsidR="00761DCF" w:rsidRPr="002F7D18" w:rsidRDefault="00761DCF" w:rsidP="002F7D18">
      <w:pPr>
        <w:pStyle w:val="ListParagraph"/>
        <w:numPr>
          <w:ilvl w:val="0"/>
          <w:numId w:val="21"/>
        </w:numPr>
        <w:spacing w:after="0" w:line="240" w:lineRule="auto"/>
        <w:ind w:left="360" w:hanging="360"/>
        <w:rPr>
          <w:rFonts w:eastAsia="Times New Roman" w:cstheme="minorHAnsi"/>
          <w:bCs/>
          <w:sz w:val="28"/>
          <w:szCs w:val="28"/>
        </w:rPr>
      </w:pPr>
      <w:r w:rsidRPr="002F7D18">
        <w:rPr>
          <w:rFonts w:eastAsia="Times New Roman" w:cstheme="minorHAnsi"/>
          <w:bCs/>
          <w:sz w:val="28"/>
          <w:szCs w:val="28"/>
        </w:rPr>
        <w:t>Historical documents, such as old issues of Talking Book Topics.</w:t>
      </w:r>
    </w:p>
    <w:p w14:paraId="691C6CE0" w14:textId="77777777" w:rsidR="00BA4F04" w:rsidRDefault="00BA4F04" w:rsidP="00C57C2E">
      <w:pPr>
        <w:spacing w:after="0" w:line="240" w:lineRule="auto"/>
        <w:rPr>
          <w:rFonts w:eastAsia="Times New Roman" w:cstheme="minorHAnsi"/>
          <w:b/>
          <w:color w:val="002060"/>
          <w:sz w:val="32"/>
          <w:szCs w:val="32"/>
        </w:rPr>
      </w:pPr>
    </w:p>
    <w:p w14:paraId="72D7155F" w14:textId="1821F0B7" w:rsidR="00C57C2E" w:rsidRPr="00C57C2E" w:rsidRDefault="00C57C2E" w:rsidP="00C57C2E">
      <w:pPr>
        <w:spacing w:after="0" w:line="240" w:lineRule="auto"/>
        <w:rPr>
          <w:rFonts w:eastAsia="Times New Roman" w:cstheme="minorHAnsi"/>
          <w:b/>
          <w:color w:val="002060"/>
          <w:sz w:val="32"/>
          <w:szCs w:val="32"/>
        </w:rPr>
      </w:pPr>
      <w:r w:rsidRPr="00C57C2E">
        <w:rPr>
          <w:rFonts w:eastAsia="Times New Roman" w:cstheme="minorHAnsi"/>
          <w:b/>
          <w:color w:val="002060"/>
          <w:sz w:val="32"/>
          <w:szCs w:val="32"/>
        </w:rPr>
        <w:lastRenderedPageBreak/>
        <w:t xml:space="preserve">NLS </w:t>
      </w:r>
      <w:r w:rsidR="00492103">
        <w:rPr>
          <w:rFonts w:eastAsia="Times New Roman" w:cstheme="minorHAnsi"/>
          <w:b/>
          <w:color w:val="002060"/>
          <w:sz w:val="32"/>
          <w:szCs w:val="32"/>
        </w:rPr>
        <w:t xml:space="preserve">Director </w:t>
      </w:r>
      <w:r w:rsidR="00761DCF" w:rsidRPr="00761DCF">
        <w:rPr>
          <w:rFonts w:eastAsia="Times New Roman" w:cstheme="minorHAnsi"/>
          <w:b/>
          <w:color w:val="002060"/>
          <w:sz w:val="32"/>
          <w:szCs w:val="32"/>
        </w:rPr>
        <w:t xml:space="preserve">Karen Keninger is </w:t>
      </w:r>
      <w:r w:rsidR="003049F4">
        <w:rPr>
          <w:rFonts w:eastAsia="Times New Roman" w:cstheme="minorHAnsi"/>
          <w:b/>
          <w:color w:val="002060"/>
          <w:sz w:val="32"/>
          <w:szCs w:val="32"/>
        </w:rPr>
        <w:t>R</w:t>
      </w:r>
      <w:r w:rsidR="00761DCF" w:rsidRPr="00761DCF">
        <w:rPr>
          <w:rFonts w:eastAsia="Times New Roman" w:cstheme="minorHAnsi"/>
          <w:b/>
          <w:color w:val="002060"/>
          <w:sz w:val="32"/>
          <w:szCs w:val="32"/>
        </w:rPr>
        <w:t xml:space="preserve">etiring </w:t>
      </w:r>
      <w:r w:rsidR="003049F4">
        <w:rPr>
          <w:rFonts w:eastAsia="Times New Roman" w:cstheme="minorHAnsi"/>
          <w:b/>
          <w:color w:val="002060"/>
          <w:sz w:val="32"/>
          <w:szCs w:val="32"/>
        </w:rPr>
        <w:t>A</w:t>
      </w:r>
      <w:r w:rsidR="00761DCF" w:rsidRPr="00761DCF">
        <w:rPr>
          <w:rFonts w:eastAsia="Times New Roman" w:cstheme="minorHAnsi"/>
          <w:b/>
          <w:color w:val="002060"/>
          <w:sz w:val="32"/>
          <w:szCs w:val="32"/>
        </w:rPr>
        <w:t xml:space="preserve">fter a </w:t>
      </w:r>
      <w:r w:rsidR="003049F4">
        <w:rPr>
          <w:rFonts w:eastAsia="Times New Roman" w:cstheme="minorHAnsi"/>
          <w:b/>
          <w:color w:val="002060"/>
          <w:sz w:val="32"/>
          <w:szCs w:val="32"/>
        </w:rPr>
        <w:t>L</w:t>
      </w:r>
      <w:r w:rsidR="00761DCF" w:rsidRPr="00761DCF">
        <w:rPr>
          <w:rFonts w:eastAsia="Times New Roman" w:cstheme="minorHAnsi"/>
          <w:b/>
          <w:color w:val="002060"/>
          <w:sz w:val="32"/>
          <w:szCs w:val="32"/>
        </w:rPr>
        <w:t xml:space="preserve">ifetime of </w:t>
      </w:r>
      <w:r w:rsidR="003049F4">
        <w:rPr>
          <w:rFonts w:eastAsia="Times New Roman" w:cstheme="minorHAnsi"/>
          <w:b/>
          <w:color w:val="002060"/>
          <w:sz w:val="32"/>
          <w:szCs w:val="32"/>
        </w:rPr>
        <w:t>S</w:t>
      </w:r>
      <w:r w:rsidR="00761DCF" w:rsidRPr="00761DCF">
        <w:rPr>
          <w:rFonts w:eastAsia="Times New Roman" w:cstheme="minorHAnsi"/>
          <w:b/>
          <w:color w:val="002060"/>
          <w:sz w:val="32"/>
          <w:szCs w:val="32"/>
        </w:rPr>
        <w:t xml:space="preserve">ervice to </w:t>
      </w:r>
      <w:r w:rsidR="003049F4">
        <w:rPr>
          <w:rFonts w:eastAsia="Times New Roman" w:cstheme="minorHAnsi"/>
          <w:b/>
          <w:color w:val="002060"/>
          <w:sz w:val="32"/>
          <w:szCs w:val="32"/>
        </w:rPr>
        <w:t>P</w:t>
      </w:r>
      <w:r w:rsidR="00761DCF" w:rsidRPr="00761DCF">
        <w:rPr>
          <w:rFonts w:eastAsia="Times New Roman" w:cstheme="minorHAnsi"/>
          <w:b/>
          <w:color w:val="002060"/>
          <w:sz w:val="32"/>
          <w:szCs w:val="32"/>
        </w:rPr>
        <w:t xml:space="preserve">eople with </w:t>
      </w:r>
      <w:r w:rsidR="003049F4">
        <w:rPr>
          <w:rFonts w:eastAsia="Times New Roman" w:cstheme="minorHAnsi"/>
          <w:b/>
          <w:color w:val="002060"/>
          <w:sz w:val="32"/>
          <w:szCs w:val="32"/>
        </w:rPr>
        <w:t>P</w:t>
      </w:r>
      <w:r w:rsidR="00761DCF" w:rsidRPr="00761DCF">
        <w:rPr>
          <w:rFonts w:eastAsia="Times New Roman" w:cstheme="minorHAnsi"/>
          <w:b/>
          <w:color w:val="002060"/>
          <w:sz w:val="32"/>
          <w:szCs w:val="32"/>
        </w:rPr>
        <w:t xml:space="preserve">rint </w:t>
      </w:r>
      <w:r w:rsidR="003049F4">
        <w:rPr>
          <w:rFonts w:eastAsia="Times New Roman" w:cstheme="minorHAnsi"/>
          <w:b/>
          <w:color w:val="002060"/>
          <w:sz w:val="32"/>
          <w:szCs w:val="32"/>
        </w:rPr>
        <w:t>D</w:t>
      </w:r>
      <w:r w:rsidR="00761DCF" w:rsidRPr="00761DCF">
        <w:rPr>
          <w:rFonts w:eastAsia="Times New Roman" w:cstheme="minorHAnsi"/>
          <w:b/>
          <w:color w:val="002060"/>
          <w:sz w:val="32"/>
          <w:szCs w:val="32"/>
        </w:rPr>
        <w:t>isabilities</w:t>
      </w:r>
      <w:r w:rsidRPr="00C57C2E">
        <w:rPr>
          <w:rFonts w:eastAsia="Times New Roman" w:cstheme="minorHAnsi"/>
          <w:b/>
          <w:color w:val="002060"/>
          <w:sz w:val="32"/>
          <w:szCs w:val="32"/>
        </w:rPr>
        <w:t xml:space="preserve"> </w:t>
      </w:r>
    </w:p>
    <w:p w14:paraId="1B44F60C" w14:textId="77777777" w:rsidR="00C57C2E" w:rsidRPr="00C57C2E" w:rsidRDefault="00C57C2E" w:rsidP="00C57C2E">
      <w:pPr>
        <w:spacing w:after="0" w:line="240" w:lineRule="auto"/>
        <w:rPr>
          <w:rFonts w:ascii="Calibri" w:eastAsia="Times New Roman" w:hAnsi="Calibri" w:cs="Calibri"/>
          <w:color w:val="000000"/>
          <w:sz w:val="24"/>
          <w:szCs w:val="24"/>
        </w:rPr>
      </w:pPr>
    </w:p>
    <w:p w14:paraId="0E750662" w14:textId="4E9BA7E0" w:rsidR="00761DCF" w:rsidRPr="00761DCF" w:rsidRDefault="00761DCF" w:rsidP="00761DCF">
      <w:pPr>
        <w:spacing w:after="0" w:line="240" w:lineRule="auto"/>
        <w:rPr>
          <w:rFonts w:eastAsia="Times New Roman" w:cstheme="minorHAnsi"/>
          <w:color w:val="000000"/>
          <w:sz w:val="28"/>
          <w:szCs w:val="28"/>
        </w:rPr>
      </w:pPr>
      <w:r w:rsidRPr="00761DCF">
        <w:rPr>
          <w:rFonts w:eastAsia="Times New Roman" w:cstheme="minorHAnsi"/>
          <w:color w:val="000000"/>
          <w:sz w:val="28"/>
          <w:szCs w:val="28"/>
        </w:rPr>
        <w:t xml:space="preserve">When she was hired as NLS director in 2012, Karen Keninger recalls, “I thought, because I had </w:t>
      </w:r>
      <w:proofErr w:type="gramStart"/>
      <w:r w:rsidRPr="00761DCF">
        <w:rPr>
          <w:rFonts w:eastAsia="Times New Roman" w:cstheme="minorHAnsi"/>
          <w:color w:val="000000"/>
          <w:sz w:val="28"/>
          <w:szCs w:val="28"/>
        </w:rPr>
        <w:t>r</w:t>
      </w:r>
      <w:r w:rsidR="003049F4">
        <w:rPr>
          <w:rFonts w:eastAsia="Times New Roman" w:cstheme="minorHAnsi"/>
          <w:color w:val="000000"/>
          <w:sz w:val="28"/>
          <w:szCs w:val="28"/>
        </w:rPr>
        <w:t>a</w:t>
      </w:r>
      <w:r w:rsidRPr="00761DCF">
        <w:rPr>
          <w:rFonts w:eastAsia="Times New Roman" w:cstheme="minorHAnsi"/>
          <w:color w:val="000000"/>
          <w:sz w:val="28"/>
          <w:szCs w:val="28"/>
        </w:rPr>
        <w:t>n</w:t>
      </w:r>
      <w:proofErr w:type="gramEnd"/>
      <w:r w:rsidRPr="00761DCF">
        <w:rPr>
          <w:rFonts w:eastAsia="Times New Roman" w:cstheme="minorHAnsi"/>
          <w:color w:val="000000"/>
          <w:sz w:val="28"/>
          <w:szCs w:val="28"/>
        </w:rPr>
        <w:t xml:space="preserve"> a network library and been a patron, that I knew everything.”</w:t>
      </w:r>
    </w:p>
    <w:p w14:paraId="1188081B" w14:textId="77777777" w:rsidR="008A7100" w:rsidRDefault="008A7100" w:rsidP="00761DCF">
      <w:pPr>
        <w:spacing w:after="0" w:line="240" w:lineRule="auto"/>
        <w:rPr>
          <w:rFonts w:eastAsia="Times New Roman" w:cstheme="minorHAnsi"/>
          <w:color w:val="000000"/>
          <w:sz w:val="28"/>
          <w:szCs w:val="28"/>
        </w:rPr>
      </w:pPr>
    </w:p>
    <w:p w14:paraId="3D7D6404" w14:textId="2D6EDFAF" w:rsidR="00761DCF" w:rsidRPr="00761DCF" w:rsidRDefault="00761DCF" w:rsidP="00761DCF">
      <w:pPr>
        <w:spacing w:after="0" w:line="240" w:lineRule="auto"/>
        <w:rPr>
          <w:rFonts w:eastAsia="Times New Roman" w:cstheme="minorHAnsi"/>
          <w:color w:val="000000"/>
          <w:sz w:val="28"/>
          <w:szCs w:val="28"/>
        </w:rPr>
      </w:pPr>
      <w:r w:rsidRPr="00761DCF">
        <w:rPr>
          <w:rFonts w:eastAsia="Times New Roman" w:cstheme="minorHAnsi"/>
          <w:color w:val="000000"/>
          <w:sz w:val="28"/>
          <w:szCs w:val="28"/>
        </w:rPr>
        <w:t xml:space="preserve">Nine years later, she laughs at her naiveté. “[Acting director Ruth </w:t>
      </w:r>
      <w:proofErr w:type="spellStart"/>
      <w:r w:rsidRPr="00761DCF">
        <w:rPr>
          <w:rFonts w:eastAsia="Times New Roman" w:cstheme="minorHAnsi"/>
          <w:color w:val="000000"/>
          <w:sz w:val="28"/>
          <w:szCs w:val="28"/>
        </w:rPr>
        <w:t>Scovill</w:t>
      </w:r>
      <w:proofErr w:type="spellEnd"/>
      <w:r w:rsidRPr="00761DCF">
        <w:rPr>
          <w:rFonts w:eastAsia="Times New Roman" w:cstheme="minorHAnsi"/>
          <w:color w:val="000000"/>
          <w:sz w:val="28"/>
          <w:szCs w:val="28"/>
        </w:rPr>
        <w:t>] told me that I had a very steep learning curve ahead of me, and I thought, ‘How could that be?’ But she was absolutely right.”</w:t>
      </w:r>
    </w:p>
    <w:p w14:paraId="0E72C8B8" w14:textId="77777777" w:rsidR="00761DCF" w:rsidRPr="00761DCF" w:rsidRDefault="00761DCF" w:rsidP="00761DCF">
      <w:pPr>
        <w:spacing w:after="0" w:line="240" w:lineRule="auto"/>
        <w:rPr>
          <w:rFonts w:eastAsia="Times New Roman" w:cstheme="minorHAnsi"/>
          <w:color w:val="000000"/>
          <w:sz w:val="28"/>
          <w:szCs w:val="28"/>
        </w:rPr>
      </w:pPr>
    </w:p>
    <w:p w14:paraId="648AF775" w14:textId="4354514A" w:rsidR="00761DCF" w:rsidRPr="00761DCF" w:rsidRDefault="00761DCF" w:rsidP="00761DCF">
      <w:pPr>
        <w:spacing w:after="0" w:line="240" w:lineRule="auto"/>
        <w:rPr>
          <w:rFonts w:eastAsia="Times New Roman" w:cstheme="minorHAnsi"/>
          <w:color w:val="000000"/>
          <w:sz w:val="28"/>
          <w:szCs w:val="28"/>
        </w:rPr>
      </w:pPr>
      <w:r w:rsidRPr="00761DCF">
        <w:rPr>
          <w:rFonts w:eastAsia="Times New Roman" w:cstheme="minorHAnsi"/>
          <w:color w:val="000000"/>
          <w:sz w:val="28"/>
          <w:szCs w:val="28"/>
        </w:rPr>
        <w:t>Now, as she looks toward retirement later this spring, Keninger credits</w:t>
      </w:r>
      <w:r w:rsidR="003049F4">
        <w:rPr>
          <w:rFonts w:eastAsia="Times New Roman" w:cstheme="minorHAnsi"/>
          <w:color w:val="000000"/>
          <w:sz w:val="28"/>
          <w:szCs w:val="28"/>
        </w:rPr>
        <w:t>,</w:t>
      </w:r>
      <w:r w:rsidRPr="00761DCF">
        <w:rPr>
          <w:rFonts w:eastAsia="Times New Roman" w:cstheme="minorHAnsi"/>
          <w:color w:val="000000"/>
          <w:sz w:val="28"/>
          <w:szCs w:val="28"/>
        </w:rPr>
        <w:t xml:space="preserve"> “a tremendous, dedicated staff”—and her own passion for the work—with helping her meet the challenges of the job.</w:t>
      </w:r>
    </w:p>
    <w:p w14:paraId="424441AF" w14:textId="77777777" w:rsidR="00761DCF" w:rsidRPr="00761DCF" w:rsidRDefault="00761DCF" w:rsidP="00761DCF">
      <w:pPr>
        <w:spacing w:after="0" w:line="240" w:lineRule="auto"/>
        <w:rPr>
          <w:rFonts w:eastAsia="Times New Roman" w:cstheme="minorHAnsi"/>
          <w:color w:val="000000"/>
          <w:sz w:val="28"/>
          <w:szCs w:val="28"/>
        </w:rPr>
      </w:pPr>
    </w:p>
    <w:p w14:paraId="4F98ABEB" w14:textId="19B6F4C5" w:rsidR="00761DCF" w:rsidRPr="00761DCF" w:rsidRDefault="00761DCF" w:rsidP="00761DCF">
      <w:pPr>
        <w:spacing w:after="0" w:line="240" w:lineRule="auto"/>
        <w:rPr>
          <w:rFonts w:eastAsia="Times New Roman" w:cstheme="minorHAnsi"/>
          <w:color w:val="000000"/>
          <w:sz w:val="28"/>
          <w:szCs w:val="28"/>
        </w:rPr>
      </w:pPr>
      <w:r w:rsidRPr="00761DCF">
        <w:rPr>
          <w:rFonts w:eastAsia="Times New Roman" w:cstheme="minorHAnsi"/>
          <w:color w:val="000000"/>
          <w:sz w:val="28"/>
          <w:szCs w:val="28"/>
        </w:rPr>
        <w:t xml:space="preserve">The </w:t>
      </w:r>
      <w:r w:rsidR="003049F4">
        <w:rPr>
          <w:rFonts w:eastAsia="Times New Roman" w:cstheme="minorHAnsi"/>
          <w:color w:val="000000"/>
          <w:sz w:val="28"/>
          <w:szCs w:val="28"/>
        </w:rPr>
        <w:t>B</w:t>
      </w:r>
      <w:r w:rsidRPr="00761DCF">
        <w:rPr>
          <w:rFonts w:eastAsia="Times New Roman" w:cstheme="minorHAnsi"/>
          <w:color w:val="000000"/>
          <w:sz w:val="28"/>
          <w:szCs w:val="28"/>
        </w:rPr>
        <w:t xml:space="preserve">raille </w:t>
      </w:r>
      <w:proofErr w:type="spellStart"/>
      <w:r w:rsidRPr="00761DCF">
        <w:rPr>
          <w:rFonts w:eastAsia="Times New Roman" w:cstheme="minorHAnsi"/>
          <w:color w:val="000000"/>
          <w:sz w:val="28"/>
          <w:szCs w:val="28"/>
        </w:rPr>
        <w:t>eReader</w:t>
      </w:r>
      <w:proofErr w:type="spellEnd"/>
      <w:r w:rsidRPr="00761DCF">
        <w:rPr>
          <w:rFonts w:eastAsia="Times New Roman" w:cstheme="minorHAnsi"/>
          <w:color w:val="000000"/>
          <w:sz w:val="28"/>
          <w:szCs w:val="28"/>
        </w:rPr>
        <w:t xml:space="preserve"> currently in pilot testing was one of those passions. “It was a dream of mine,” Keninger says. “I said nine years ago, if I could make that happen, I could retire happily. I have the privilege of having access to refreshable </w:t>
      </w:r>
      <w:r w:rsidR="003049F4">
        <w:rPr>
          <w:rFonts w:eastAsia="Times New Roman" w:cstheme="minorHAnsi"/>
          <w:color w:val="000000"/>
          <w:sz w:val="28"/>
          <w:szCs w:val="28"/>
        </w:rPr>
        <w:t>B</w:t>
      </w:r>
      <w:r w:rsidRPr="00761DCF">
        <w:rPr>
          <w:rFonts w:eastAsia="Times New Roman" w:cstheme="minorHAnsi"/>
          <w:color w:val="000000"/>
          <w:sz w:val="28"/>
          <w:szCs w:val="28"/>
        </w:rPr>
        <w:t>raille because of my job, but a lot of people can’t afford thousands of dollars for devices. And I knew the only institution with the capacity to solve the problem was NLS.”</w:t>
      </w:r>
    </w:p>
    <w:p w14:paraId="2F082BF1" w14:textId="77777777" w:rsidR="00761DCF" w:rsidRPr="00761DCF" w:rsidRDefault="00761DCF" w:rsidP="00761DCF">
      <w:pPr>
        <w:spacing w:after="0" w:line="240" w:lineRule="auto"/>
        <w:rPr>
          <w:rFonts w:eastAsia="Times New Roman" w:cstheme="minorHAnsi"/>
          <w:color w:val="000000"/>
          <w:sz w:val="28"/>
          <w:szCs w:val="28"/>
        </w:rPr>
      </w:pPr>
    </w:p>
    <w:p w14:paraId="736188A9" w14:textId="6338FD08" w:rsidR="00C57C2E" w:rsidRDefault="00761DCF" w:rsidP="00761DCF">
      <w:pPr>
        <w:spacing w:after="0" w:line="240" w:lineRule="auto"/>
        <w:rPr>
          <w:rFonts w:eastAsia="Times New Roman" w:cstheme="minorHAnsi"/>
          <w:color w:val="000000"/>
          <w:sz w:val="28"/>
          <w:szCs w:val="28"/>
        </w:rPr>
      </w:pPr>
      <w:r w:rsidRPr="00761DCF">
        <w:rPr>
          <w:rFonts w:eastAsia="Times New Roman" w:cstheme="minorHAnsi"/>
          <w:color w:val="000000"/>
          <w:sz w:val="28"/>
          <w:szCs w:val="28"/>
        </w:rPr>
        <w:t>Seeing so many of her goals for NLS become reality makes this a satisfying time for retirement. “It’s been a tremendous place to work, and I’m happy—very happy—I took the chance,” Keninger says. But she is confident that others are ready to continue the initiatives she began.</w:t>
      </w:r>
    </w:p>
    <w:p w14:paraId="1C50196A" w14:textId="77777777" w:rsidR="00761DCF" w:rsidRDefault="00761DCF" w:rsidP="00761DCF">
      <w:pPr>
        <w:spacing w:after="0" w:line="240" w:lineRule="auto"/>
        <w:rPr>
          <w:rFonts w:eastAsia="Times New Roman" w:cstheme="minorHAnsi"/>
          <w:color w:val="000000"/>
          <w:sz w:val="28"/>
          <w:szCs w:val="28"/>
        </w:rPr>
      </w:pPr>
    </w:p>
    <w:p w14:paraId="2A00B3E5" w14:textId="52EC4D4E" w:rsidR="00761DCF" w:rsidRPr="00761DCF" w:rsidRDefault="00492103" w:rsidP="00761DCF">
      <w:pPr>
        <w:spacing w:after="0" w:line="240" w:lineRule="auto"/>
        <w:rPr>
          <w:rFonts w:eastAsia="Times New Roman" w:cstheme="minorHAnsi"/>
          <w:b/>
          <w:bCs/>
          <w:color w:val="000000"/>
          <w:sz w:val="28"/>
          <w:szCs w:val="28"/>
        </w:rPr>
      </w:pPr>
      <w:r>
        <w:rPr>
          <w:rFonts w:eastAsia="Times New Roman" w:cstheme="minorHAnsi"/>
          <w:b/>
          <w:bCs/>
          <w:color w:val="000000"/>
          <w:sz w:val="28"/>
          <w:szCs w:val="28"/>
        </w:rPr>
        <w:t>Nine</w:t>
      </w:r>
      <w:r w:rsidR="00761DCF" w:rsidRPr="00761DCF">
        <w:rPr>
          <w:rFonts w:eastAsia="Times New Roman" w:cstheme="minorHAnsi"/>
          <w:b/>
          <w:bCs/>
          <w:color w:val="000000"/>
          <w:sz w:val="28"/>
          <w:szCs w:val="28"/>
        </w:rPr>
        <w:t xml:space="preserve"> </w:t>
      </w:r>
      <w:r w:rsidR="003049F4">
        <w:rPr>
          <w:rFonts w:eastAsia="Times New Roman" w:cstheme="minorHAnsi"/>
          <w:b/>
          <w:bCs/>
          <w:color w:val="000000"/>
          <w:sz w:val="28"/>
          <w:szCs w:val="28"/>
        </w:rPr>
        <w:t>T</w:t>
      </w:r>
      <w:r w:rsidR="00761DCF" w:rsidRPr="00761DCF">
        <w:rPr>
          <w:rFonts w:eastAsia="Times New Roman" w:cstheme="minorHAnsi"/>
          <w:b/>
          <w:bCs/>
          <w:color w:val="000000"/>
          <w:sz w:val="28"/>
          <w:szCs w:val="28"/>
        </w:rPr>
        <w:t xml:space="preserve">hings Karen Keninger will be </w:t>
      </w:r>
      <w:r w:rsidR="004351F5">
        <w:rPr>
          <w:rFonts w:eastAsia="Times New Roman" w:cstheme="minorHAnsi"/>
          <w:b/>
          <w:bCs/>
          <w:color w:val="000000"/>
          <w:sz w:val="28"/>
          <w:szCs w:val="28"/>
        </w:rPr>
        <w:t>Re</w:t>
      </w:r>
      <w:r w:rsidR="00761DCF" w:rsidRPr="00761DCF">
        <w:rPr>
          <w:rFonts w:eastAsia="Times New Roman" w:cstheme="minorHAnsi"/>
          <w:b/>
          <w:bCs/>
          <w:color w:val="000000"/>
          <w:sz w:val="28"/>
          <w:szCs w:val="28"/>
        </w:rPr>
        <w:t>membered for at NLS</w:t>
      </w:r>
    </w:p>
    <w:p w14:paraId="78022511" w14:textId="77777777" w:rsidR="00761DCF" w:rsidRPr="00761DCF" w:rsidRDefault="00761DCF" w:rsidP="00761DCF">
      <w:pPr>
        <w:spacing w:after="0" w:line="240" w:lineRule="auto"/>
        <w:rPr>
          <w:rFonts w:eastAsia="Times New Roman" w:cstheme="minorHAnsi"/>
          <w:b/>
          <w:bCs/>
          <w:color w:val="000000"/>
          <w:sz w:val="28"/>
          <w:szCs w:val="28"/>
        </w:rPr>
      </w:pPr>
    </w:p>
    <w:p w14:paraId="0554E4F5" w14:textId="1BE39B20" w:rsidR="00761DCF" w:rsidRPr="00761DCF" w:rsidRDefault="00761DCF" w:rsidP="00761DCF">
      <w:pPr>
        <w:spacing w:after="0" w:line="240" w:lineRule="auto"/>
        <w:rPr>
          <w:rFonts w:eastAsia="Times New Roman" w:cstheme="minorHAnsi"/>
          <w:color w:val="000000"/>
          <w:sz w:val="28"/>
          <w:szCs w:val="28"/>
        </w:rPr>
      </w:pPr>
      <w:r w:rsidRPr="00761DCF">
        <w:rPr>
          <w:rFonts w:eastAsia="Times New Roman" w:cstheme="minorHAnsi"/>
          <w:b/>
          <w:bCs/>
          <w:color w:val="000000"/>
          <w:sz w:val="28"/>
          <w:szCs w:val="28"/>
        </w:rPr>
        <w:t xml:space="preserve">Her </w:t>
      </w:r>
      <w:r w:rsidR="003049F4">
        <w:rPr>
          <w:rFonts w:eastAsia="Times New Roman" w:cstheme="minorHAnsi"/>
          <w:b/>
          <w:bCs/>
          <w:color w:val="000000"/>
          <w:sz w:val="28"/>
          <w:szCs w:val="28"/>
        </w:rPr>
        <w:t>A</w:t>
      </w:r>
      <w:r w:rsidRPr="00761DCF">
        <w:rPr>
          <w:rFonts w:eastAsia="Times New Roman" w:cstheme="minorHAnsi"/>
          <w:b/>
          <w:bCs/>
          <w:color w:val="000000"/>
          <w:sz w:val="28"/>
          <w:szCs w:val="28"/>
        </w:rPr>
        <w:t xml:space="preserve">dvocacy for </w:t>
      </w:r>
      <w:r w:rsidR="003049F4">
        <w:rPr>
          <w:rFonts w:eastAsia="Times New Roman" w:cstheme="minorHAnsi"/>
          <w:b/>
          <w:bCs/>
          <w:color w:val="000000"/>
          <w:sz w:val="28"/>
          <w:szCs w:val="28"/>
        </w:rPr>
        <w:t>B</w:t>
      </w:r>
      <w:r w:rsidRPr="00761DCF">
        <w:rPr>
          <w:rFonts w:eastAsia="Times New Roman" w:cstheme="minorHAnsi"/>
          <w:b/>
          <w:bCs/>
          <w:color w:val="000000"/>
          <w:sz w:val="28"/>
          <w:szCs w:val="28"/>
        </w:rPr>
        <w:t>raille</w:t>
      </w:r>
      <w:r w:rsidRPr="00761DCF">
        <w:rPr>
          <w:rFonts w:eastAsia="Times New Roman" w:cstheme="minorHAnsi"/>
          <w:color w:val="000000"/>
          <w:sz w:val="28"/>
          <w:szCs w:val="28"/>
        </w:rPr>
        <w:t>. “All too often people who lose their vision as children are steered away from literacy into a completely aural—that is, listening—approach, an approach that was abandoned by most world cultures long ago,” Keninger said. “And people who lose their vision as adults give up their literacy, thinking that they have no alternative but to move into a completely aural information environment. Braille is that alternative. Braille is a complete and accessible system for reading, comparable in nearly every way to print.”</w:t>
      </w:r>
    </w:p>
    <w:p w14:paraId="24E02E26" w14:textId="77777777" w:rsidR="00761DCF" w:rsidRPr="00761DCF" w:rsidRDefault="00761DCF" w:rsidP="00761DCF">
      <w:pPr>
        <w:spacing w:after="0" w:line="240" w:lineRule="auto"/>
        <w:rPr>
          <w:rFonts w:eastAsia="Times New Roman" w:cstheme="minorHAnsi"/>
          <w:color w:val="000000"/>
          <w:sz w:val="28"/>
          <w:szCs w:val="28"/>
        </w:rPr>
      </w:pPr>
    </w:p>
    <w:p w14:paraId="4757228C" w14:textId="3831E762" w:rsidR="00761DCF" w:rsidRPr="00761DCF" w:rsidRDefault="00761DCF" w:rsidP="00761DCF">
      <w:pPr>
        <w:spacing w:after="0" w:line="240" w:lineRule="auto"/>
        <w:rPr>
          <w:rFonts w:eastAsia="Times New Roman" w:cstheme="minorHAnsi"/>
          <w:color w:val="000000"/>
          <w:sz w:val="28"/>
          <w:szCs w:val="28"/>
        </w:rPr>
      </w:pPr>
      <w:r w:rsidRPr="00761DCF">
        <w:rPr>
          <w:rFonts w:eastAsia="Times New Roman" w:cstheme="minorHAnsi"/>
          <w:b/>
          <w:bCs/>
          <w:color w:val="000000"/>
          <w:sz w:val="28"/>
          <w:szCs w:val="28"/>
        </w:rPr>
        <w:t xml:space="preserve">The </w:t>
      </w:r>
      <w:r w:rsidR="003049F4">
        <w:rPr>
          <w:rFonts w:eastAsia="Times New Roman" w:cstheme="minorHAnsi"/>
          <w:b/>
          <w:bCs/>
          <w:color w:val="000000"/>
          <w:sz w:val="28"/>
          <w:szCs w:val="28"/>
        </w:rPr>
        <w:t>B</w:t>
      </w:r>
      <w:r w:rsidRPr="00761DCF">
        <w:rPr>
          <w:rFonts w:eastAsia="Times New Roman" w:cstheme="minorHAnsi"/>
          <w:b/>
          <w:bCs/>
          <w:color w:val="000000"/>
          <w:sz w:val="28"/>
          <w:szCs w:val="28"/>
        </w:rPr>
        <w:t xml:space="preserve">raille </w:t>
      </w:r>
      <w:proofErr w:type="spellStart"/>
      <w:r w:rsidRPr="00761DCF">
        <w:rPr>
          <w:rFonts w:eastAsia="Times New Roman" w:cstheme="minorHAnsi"/>
          <w:b/>
          <w:bCs/>
          <w:color w:val="000000"/>
          <w:sz w:val="28"/>
          <w:szCs w:val="28"/>
        </w:rPr>
        <w:t>eReader</w:t>
      </w:r>
      <w:proofErr w:type="spellEnd"/>
      <w:r w:rsidRPr="00761DCF">
        <w:rPr>
          <w:rFonts w:eastAsia="Times New Roman" w:cstheme="minorHAnsi"/>
          <w:color w:val="000000"/>
          <w:sz w:val="28"/>
          <w:szCs w:val="28"/>
        </w:rPr>
        <w:t xml:space="preserve">. A longtime goal of NLS, and Keninger, has been to provide a device to patrons who read </w:t>
      </w:r>
      <w:r w:rsidR="003049F4">
        <w:rPr>
          <w:rFonts w:eastAsia="Times New Roman" w:cstheme="minorHAnsi"/>
          <w:color w:val="000000"/>
          <w:sz w:val="28"/>
          <w:szCs w:val="28"/>
        </w:rPr>
        <w:t>B</w:t>
      </w:r>
      <w:r w:rsidRPr="00761DCF">
        <w:rPr>
          <w:rFonts w:eastAsia="Times New Roman" w:cstheme="minorHAnsi"/>
          <w:color w:val="000000"/>
          <w:sz w:val="28"/>
          <w:szCs w:val="28"/>
        </w:rPr>
        <w:t xml:space="preserve">raille but can’t afford expensive commercial refreshable </w:t>
      </w:r>
      <w:r w:rsidR="003049F4">
        <w:rPr>
          <w:rFonts w:eastAsia="Times New Roman" w:cstheme="minorHAnsi"/>
          <w:color w:val="000000"/>
          <w:sz w:val="28"/>
          <w:szCs w:val="28"/>
        </w:rPr>
        <w:t>B</w:t>
      </w:r>
      <w:r w:rsidRPr="00761DCF">
        <w:rPr>
          <w:rFonts w:eastAsia="Times New Roman" w:cstheme="minorHAnsi"/>
          <w:color w:val="000000"/>
          <w:sz w:val="28"/>
          <w:szCs w:val="28"/>
        </w:rPr>
        <w:t xml:space="preserve">raille displays. </w:t>
      </w:r>
    </w:p>
    <w:p w14:paraId="74D53E48" w14:textId="77777777" w:rsidR="00761DCF" w:rsidRPr="00761DCF" w:rsidRDefault="00761DCF" w:rsidP="00761DCF">
      <w:pPr>
        <w:spacing w:after="0" w:line="240" w:lineRule="auto"/>
        <w:rPr>
          <w:rFonts w:eastAsia="Times New Roman" w:cstheme="minorHAnsi"/>
          <w:color w:val="000000"/>
          <w:sz w:val="28"/>
          <w:szCs w:val="28"/>
        </w:rPr>
      </w:pPr>
    </w:p>
    <w:p w14:paraId="33C33FCD" w14:textId="5B7875D9" w:rsidR="00761DCF" w:rsidRPr="00761DCF" w:rsidRDefault="00761DCF" w:rsidP="00761DCF">
      <w:pPr>
        <w:spacing w:after="0" w:line="240" w:lineRule="auto"/>
        <w:rPr>
          <w:rFonts w:eastAsia="Times New Roman" w:cstheme="minorHAnsi"/>
          <w:color w:val="000000"/>
          <w:sz w:val="28"/>
          <w:szCs w:val="28"/>
        </w:rPr>
      </w:pPr>
      <w:r w:rsidRPr="00761DCF">
        <w:rPr>
          <w:rFonts w:eastAsia="Times New Roman" w:cstheme="minorHAnsi"/>
          <w:b/>
          <w:bCs/>
          <w:color w:val="000000"/>
          <w:sz w:val="28"/>
          <w:szCs w:val="28"/>
        </w:rPr>
        <w:lastRenderedPageBreak/>
        <w:t xml:space="preserve">BARD </w:t>
      </w:r>
      <w:r w:rsidR="003049F4">
        <w:rPr>
          <w:rFonts w:eastAsia="Times New Roman" w:cstheme="minorHAnsi"/>
          <w:b/>
          <w:bCs/>
          <w:color w:val="000000"/>
          <w:sz w:val="28"/>
          <w:szCs w:val="28"/>
        </w:rPr>
        <w:t>I</w:t>
      </w:r>
      <w:r w:rsidRPr="00761DCF">
        <w:rPr>
          <w:rFonts w:eastAsia="Times New Roman" w:cstheme="minorHAnsi"/>
          <w:b/>
          <w:bCs/>
          <w:color w:val="000000"/>
          <w:sz w:val="28"/>
          <w:szCs w:val="28"/>
        </w:rPr>
        <w:t xml:space="preserve">mprovements and </w:t>
      </w:r>
      <w:r w:rsidR="003049F4">
        <w:rPr>
          <w:rFonts w:eastAsia="Times New Roman" w:cstheme="minorHAnsi"/>
          <w:b/>
          <w:bCs/>
          <w:color w:val="000000"/>
          <w:sz w:val="28"/>
          <w:szCs w:val="28"/>
        </w:rPr>
        <w:t>E</w:t>
      </w:r>
      <w:r w:rsidRPr="00761DCF">
        <w:rPr>
          <w:rFonts w:eastAsia="Times New Roman" w:cstheme="minorHAnsi"/>
          <w:b/>
          <w:bCs/>
          <w:color w:val="000000"/>
          <w:sz w:val="28"/>
          <w:szCs w:val="28"/>
        </w:rPr>
        <w:t>xpansion.</w:t>
      </w:r>
      <w:r w:rsidRPr="00761DCF">
        <w:rPr>
          <w:rFonts w:eastAsia="Times New Roman" w:cstheme="minorHAnsi"/>
          <w:color w:val="000000"/>
          <w:sz w:val="28"/>
          <w:szCs w:val="28"/>
        </w:rPr>
        <w:t xml:space="preserve"> BARD went online a couple of years before Keninger came to NLS, but in 2013 NLS made it easier and more convenient for patrons to use with the release of the BARD Mobile app for iOS devices. An app for Android devices followed in 2015. BARD Express for PCs, which simplifies downloading and transferring audio books from BARD to a cartridge or external flash drive for playback in a digital player, came out in 2017. </w:t>
      </w:r>
      <w:r w:rsidR="00492103">
        <w:rPr>
          <w:rFonts w:eastAsia="Times New Roman" w:cstheme="minorHAnsi"/>
          <w:color w:val="000000"/>
          <w:sz w:val="28"/>
          <w:szCs w:val="28"/>
        </w:rPr>
        <w:t>I</w:t>
      </w:r>
      <w:r w:rsidRPr="00761DCF">
        <w:rPr>
          <w:rFonts w:eastAsia="Times New Roman" w:cstheme="minorHAnsi"/>
          <w:color w:val="000000"/>
          <w:sz w:val="28"/>
          <w:szCs w:val="28"/>
        </w:rPr>
        <w:t>n January, BARD moved to the cloud, improving capacity and download speeds and positioning the BARD system to support future NLS devices.</w:t>
      </w:r>
    </w:p>
    <w:p w14:paraId="647367D3" w14:textId="77777777" w:rsidR="00761DCF" w:rsidRPr="00761DCF" w:rsidRDefault="00761DCF" w:rsidP="00761DCF">
      <w:pPr>
        <w:spacing w:after="0" w:line="240" w:lineRule="auto"/>
        <w:rPr>
          <w:rFonts w:eastAsia="Times New Roman" w:cstheme="minorHAnsi"/>
          <w:color w:val="000000"/>
          <w:sz w:val="28"/>
          <w:szCs w:val="28"/>
        </w:rPr>
      </w:pPr>
    </w:p>
    <w:p w14:paraId="3A62E703" w14:textId="374DF819" w:rsidR="00761DCF" w:rsidRPr="00761DCF" w:rsidRDefault="00761DCF" w:rsidP="00761DCF">
      <w:pPr>
        <w:spacing w:after="0" w:line="240" w:lineRule="auto"/>
        <w:rPr>
          <w:rFonts w:eastAsia="Times New Roman" w:cstheme="minorHAnsi"/>
          <w:color w:val="000000"/>
          <w:sz w:val="28"/>
          <w:szCs w:val="28"/>
        </w:rPr>
      </w:pPr>
      <w:r w:rsidRPr="00761DCF">
        <w:rPr>
          <w:rFonts w:eastAsia="Times New Roman" w:cstheme="minorHAnsi"/>
          <w:b/>
          <w:bCs/>
          <w:color w:val="000000"/>
          <w:sz w:val="28"/>
          <w:szCs w:val="28"/>
        </w:rPr>
        <w:t xml:space="preserve">Expanding the </w:t>
      </w:r>
      <w:r w:rsidR="003049F4">
        <w:rPr>
          <w:rFonts w:eastAsia="Times New Roman" w:cstheme="minorHAnsi"/>
          <w:b/>
          <w:bCs/>
          <w:color w:val="000000"/>
          <w:sz w:val="28"/>
          <w:szCs w:val="28"/>
        </w:rPr>
        <w:t>C</w:t>
      </w:r>
      <w:r w:rsidRPr="00761DCF">
        <w:rPr>
          <w:rFonts w:eastAsia="Times New Roman" w:cstheme="minorHAnsi"/>
          <w:b/>
          <w:bCs/>
          <w:color w:val="000000"/>
          <w:sz w:val="28"/>
          <w:szCs w:val="28"/>
        </w:rPr>
        <w:t>ollection.</w:t>
      </w:r>
      <w:r w:rsidRPr="00761DCF">
        <w:rPr>
          <w:rFonts w:eastAsia="Times New Roman" w:cstheme="minorHAnsi"/>
          <w:color w:val="000000"/>
          <w:sz w:val="28"/>
          <w:szCs w:val="28"/>
        </w:rPr>
        <w:t xml:space="preserve"> NLS reached agreements with many commercial audiobook publishers to convert their recordings to NLS digital talking books, giving patrons access to a wider—and more up-to-the-minute—selection of books. </w:t>
      </w:r>
    </w:p>
    <w:p w14:paraId="7F45445D" w14:textId="77777777" w:rsidR="00761DCF" w:rsidRPr="00761DCF" w:rsidRDefault="00761DCF" w:rsidP="00761DCF">
      <w:pPr>
        <w:spacing w:after="0" w:line="240" w:lineRule="auto"/>
        <w:rPr>
          <w:rFonts w:eastAsia="Times New Roman" w:cstheme="minorHAnsi"/>
          <w:color w:val="000000"/>
          <w:sz w:val="28"/>
          <w:szCs w:val="28"/>
        </w:rPr>
      </w:pPr>
    </w:p>
    <w:p w14:paraId="1F5CA1AB" w14:textId="4533B0FF" w:rsidR="00761DCF" w:rsidRPr="00761DCF" w:rsidRDefault="00761DCF" w:rsidP="00761DCF">
      <w:pPr>
        <w:spacing w:after="0" w:line="240" w:lineRule="auto"/>
        <w:rPr>
          <w:rFonts w:eastAsia="Times New Roman" w:cstheme="minorHAnsi"/>
          <w:color w:val="000000"/>
          <w:sz w:val="28"/>
          <w:szCs w:val="28"/>
        </w:rPr>
      </w:pPr>
      <w:r w:rsidRPr="00761DCF">
        <w:rPr>
          <w:rFonts w:eastAsia="Times New Roman" w:cstheme="minorHAnsi"/>
          <w:b/>
          <w:bCs/>
          <w:color w:val="000000"/>
          <w:sz w:val="28"/>
          <w:szCs w:val="28"/>
        </w:rPr>
        <w:t xml:space="preserve">Easing </w:t>
      </w:r>
      <w:r w:rsidR="003049F4">
        <w:rPr>
          <w:rFonts w:eastAsia="Times New Roman" w:cstheme="minorHAnsi"/>
          <w:b/>
          <w:bCs/>
          <w:color w:val="000000"/>
          <w:sz w:val="28"/>
          <w:szCs w:val="28"/>
        </w:rPr>
        <w:t>A</w:t>
      </w:r>
      <w:r w:rsidRPr="00761DCF">
        <w:rPr>
          <w:rFonts w:eastAsia="Times New Roman" w:cstheme="minorHAnsi"/>
          <w:b/>
          <w:bCs/>
          <w:color w:val="000000"/>
          <w:sz w:val="28"/>
          <w:szCs w:val="28"/>
        </w:rPr>
        <w:t>ccess.</w:t>
      </w:r>
      <w:r w:rsidRPr="00761DCF">
        <w:rPr>
          <w:rFonts w:eastAsia="Times New Roman" w:cstheme="minorHAnsi"/>
          <w:color w:val="000000"/>
          <w:sz w:val="28"/>
          <w:szCs w:val="28"/>
        </w:rPr>
        <w:t xml:space="preserve"> Just this year, NLS got final approval for changes to its regulatory language to make it easier for people with reading disabilities such as dyslexia to qualify for service.</w:t>
      </w:r>
    </w:p>
    <w:p w14:paraId="3FB2D697" w14:textId="77777777" w:rsidR="00761DCF" w:rsidRPr="00761DCF" w:rsidRDefault="00761DCF" w:rsidP="00761DCF">
      <w:pPr>
        <w:spacing w:after="0" w:line="240" w:lineRule="auto"/>
        <w:rPr>
          <w:rFonts w:eastAsia="Times New Roman" w:cstheme="minorHAnsi"/>
          <w:color w:val="000000"/>
          <w:sz w:val="28"/>
          <w:szCs w:val="28"/>
        </w:rPr>
      </w:pPr>
    </w:p>
    <w:p w14:paraId="6996E6CF" w14:textId="77777777" w:rsidR="00761DCF" w:rsidRPr="00761DCF" w:rsidRDefault="00761DCF" w:rsidP="00761DCF">
      <w:pPr>
        <w:spacing w:after="0" w:line="240" w:lineRule="auto"/>
        <w:rPr>
          <w:rFonts w:eastAsia="Times New Roman" w:cstheme="minorHAnsi"/>
          <w:color w:val="000000"/>
          <w:sz w:val="28"/>
          <w:szCs w:val="28"/>
        </w:rPr>
      </w:pPr>
      <w:r w:rsidRPr="00761DCF">
        <w:rPr>
          <w:rFonts w:eastAsia="Times New Roman" w:cstheme="minorHAnsi"/>
          <w:b/>
          <w:bCs/>
          <w:color w:val="000000"/>
          <w:sz w:val="28"/>
          <w:szCs w:val="28"/>
        </w:rPr>
        <w:t>Marrakesh Treaty.</w:t>
      </w:r>
      <w:r w:rsidRPr="00761DCF">
        <w:rPr>
          <w:rFonts w:eastAsia="Times New Roman" w:cstheme="minorHAnsi"/>
          <w:color w:val="000000"/>
          <w:sz w:val="28"/>
          <w:szCs w:val="28"/>
        </w:rPr>
        <w:t xml:space="preserve"> Keninger advocated for US participation in the international treaty, which facilitates the cross-border exchange of books in accessible formats and is expanding NLS’s foreign-language offerings.</w:t>
      </w:r>
    </w:p>
    <w:p w14:paraId="5D217820" w14:textId="77777777" w:rsidR="00761DCF" w:rsidRPr="00761DCF" w:rsidRDefault="00761DCF" w:rsidP="00761DCF">
      <w:pPr>
        <w:spacing w:after="0" w:line="240" w:lineRule="auto"/>
        <w:rPr>
          <w:rFonts w:eastAsia="Times New Roman" w:cstheme="minorHAnsi"/>
          <w:color w:val="000000"/>
          <w:sz w:val="28"/>
          <w:szCs w:val="28"/>
        </w:rPr>
      </w:pPr>
    </w:p>
    <w:p w14:paraId="680A572A" w14:textId="6B19FF46" w:rsidR="00761DCF" w:rsidRPr="00761DCF" w:rsidRDefault="00761DCF" w:rsidP="00761DCF">
      <w:pPr>
        <w:spacing w:after="0" w:line="240" w:lineRule="auto"/>
        <w:rPr>
          <w:rFonts w:eastAsia="Times New Roman" w:cstheme="minorHAnsi"/>
          <w:color w:val="000000"/>
          <w:sz w:val="28"/>
          <w:szCs w:val="28"/>
        </w:rPr>
      </w:pPr>
      <w:r w:rsidRPr="00761DCF">
        <w:rPr>
          <w:rFonts w:eastAsia="Times New Roman" w:cstheme="minorHAnsi"/>
          <w:b/>
          <w:bCs/>
          <w:color w:val="000000"/>
          <w:sz w:val="28"/>
          <w:szCs w:val="28"/>
        </w:rPr>
        <w:t xml:space="preserve">International </w:t>
      </w:r>
      <w:r w:rsidR="003049F4">
        <w:rPr>
          <w:rFonts w:eastAsia="Times New Roman" w:cstheme="minorHAnsi"/>
          <w:b/>
          <w:bCs/>
          <w:color w:val="000000"/>
          <w:sz w:val="28"/>
          <w:szCs w:val="28"/>
        </w:rPr>
        <w:t>L</w:t>
      </w:r>
      <w:r w:rsidRPr="00761DCF">
        <w:rPr>
          <w:rFonts w:eastAsia="Times New Roman" w:cstheme="minorHAnsi"/>
          <w:b/>
          <w:bCs/>
          <w:color w:val="000000"/>
          <w:sz w:val="28"/>
          <w:szCs w:val="28"/>
        </w:rPr>
        <w:t>eadership.</w:t>
      </w:r>
      <w:r w:rsidRPr="00761DCF">
        <w:rPr>
          <w:rFonts w:eastAsia="Times New Roman" w:cstheme="minorHAnsi"/>
          <w:color w:val="000000"/>
          <w:sz w:val="28"/>
          <w:szCs w:val="28"/>
        </w:rPr>
        <w:t xml:space="preserve"> Keninger was the Marrakesh Treaty liaison for the Libraries Serving Persons with Print Disabilities section of the International Federation of Library Associations and Institutions. She has given presentations at symposia in Helsinki, Finland; Zagreb, Croatia; and Kuala Lumpur, Malaysia, among other locales.</w:t>
      </w:r>
    </w:p>
    <w:p w14:paraId="6FBEC38A" w14:textId="77777777" w:rsidR="00761DCF" w:rsidRPr="00761DCF" w:rsidRDefault="00761DCF" w:rsidP="00761DCF">
      <w:pPr>
        <w:spacing w:after="0" w:line="240" w:lineRule="auto"/>
        <w:rPr>
          <w:rFonts w:eastAsia="Times New Roman" w:cstheme="minorHAnsi"/>
          <w:color w:val="000000"/>
          <w:sz w:val="28"/>
          <w:szCs w:val="28"/>
        </w:rPr>
      </w:pPr>
    </w:p>
    <w:p w14:paraId="04608ACF" w14:textId="7838608F" w:rsidR="00761DCF" w:rsidRPr="00761DCF" w:rsidRDefault="00761DCF" w:rsidP="00761DCF">
      <w:pPr>
        <w:spacing w:after="0" w:line="240" w:lineRule="auto"/>
        <w:rPr>
          <w:rFonts w:eastAsia="Times New Roman" w:cstheme="minorHAnsi"/>
          <w:color w:val="000000"/>
          <w:sz w:val="28"/>
          <w:szCs w:val="28"/>
        </w:rPr>
      </w:pPr>
      <w:r w:rsidRPr="00761DCF">
        <w:rPr>
          <w:rFonts w:eastAsia="Times New Roman" w:cstheme="minorHAnsi"/>
          <w:b/>
          <w:bCs/>
          <w:color w:val="000000"/>
          <w:sz w:val="28"/>
          <w:szCs w:val="28"/>
        </w:rPr>
        <w:t xml:space="preserve">A </w:t>
      </w:r>
      <w:r w:rsidR="003049F4">
        <w:rPr>
          <w:rFonts w:eastAsia="Times New Roman" w:cstheme="minorHAnsi"/>
          <w:b/>
          <w:bCs/>
          <w:color w:val="000000"/>
          <w:sz w:val="28"/>
          <w:szCs w:val="28"/>
        </w:rPr>
        <w:t>N</w:t>
      </w:r>
      <w:r w:rsidRPr="00761DCF">
        <w:rPr>
          <w:rFonts w:eastAsia="Times New Roman" w:cstheme="minorHAnsi"/>
          <w:b/>
          <w:bCs/>
          <w:color w:val="000000"/>
          <w:sz w:val="28"/>
          <w:szCs w:val="28"/>
        </w:rPr>
        <w:t xml:space="preserve">ew </w:t>
      </w:r>
      <w:r w:rsidR="003049F4">
        <w:rPr>
          <w:rFonts w:eastAsia="Times New Roman" w:cstheme="minorHAnsi"/>
          <w:b/>
          <w:bCs/>
          <w:color w:val="000000"/>
          <w:sz w:val="28"/>
          <w:szCs w:val="28"/>
        </w:rPr>
        <w:t>N</w:t>
      </w:r>
      <w:r w:rsidRPr="00761DCF">
        <w:rPr>
          <w:rFonts w:eastAsia="Times New Roman" w:cstheme="minorHAnsi"/>
          <w:b/>
          <w:bCs/>
          <w:color w:val="000000"/>
          <w:sz w:val="28"/>
          <w:szCs w:val="28"/>
        </w:rPr>
        <w:t>ame</w:t>
      </w:r>
      <w:r w:rsidRPr="00761DCF">
        <w:rPr>
          <w:rFonts w:eastAsia="Times New Roman" w:cstheme="minorHAnsi"/>
          <w:color w:val="000000"/>
          <w:sz w:val="28"/>
          <w:szCs w:val="28"/>
        </w:rPr>
        <w:t xml:space="preserve">. NLS had been the “National Library Service for the Blind and Physically Handicapped” since 1978. </w:t>
      </w:r>
      <w:r w:rsidR="00492103">
        <w:rPr>
          <w:rFonts w:eastAsia="Times New Roman" w:cstheme="minorHAnsi"/>
          <w:color w:val="000000"/>
          <w:sz w:val="28"/>
          <w:szCs w:val="28"/>
        </w:rPr>
        <w:t>I</w:t>
      </w:r>
      <w:r w:rsidRPr="00761DCF">
        <w:rPr>
          <w:rFonts w:eastAsia="Times New Roman" w:cstheme="minorHAnsi"/>
          <w:color w:val="000000"/>
          <w:sz w:val="28"/>
          <w:szCs w:val="28"/>
        </w:rPr>
        <w:t xml:space="preserve">n 2019, </w:t>
      </w:r>
      <w:r w:rsidR="00492103">
        <w:rPr>
          <w:rFonts w:eastAsia="Times New Roman" w:cstheme="minorHAnsi"/>
          <w:color w:val="000000"/>
          <w:sz w:val="28"/>
          <w:szCs w:val="28"/>
        </w:rPr>
        <w:t>NLS</w:t>
      </w:r>
      <w:r w:rsidRPr="00761DCF">
        <w:rPr>
          <w:rFonts w:eastAsia="Times New Roman" w:cstheme="minorHAnsi"/>
          <w:color w:val="000000"/>
          <w:sz w:val="28"/>
          <w:szCs w:val="28"/>
        </w:rPr>
        <w:t xml:space="preserve"> changed its named to the </w:t>
      </w:r>
      <w:r>
        <w:rPr>
          <w:rFonts w:eastAsia="Times New Roman" w:cstheme="minorHAnsi"/>
          <w:color w:val="000000"/>
          <w:sz w:val="28"/>
          <w:szCs w:val="28"/>
        </w:rPr>
        <w:t>“</w:t>
      </w:r>
      <w:r w:rsidRPr="00761DCF">
        <w:rPr>
          <w:rFonts w:eastAsia="Times New Roman" w:cstheme="minorHAnsi"/>
          <w:color w:val="000000"/>
          <w:sz w:val="28"/>
          <w:szCs w:val="28"/>
        </w:rPr>
        <w:t>National Library Service for the Blind and Print Disabled</w:t>
      </w:r>
      <w:r>
        <w:rPr>
          <w:rFonts w:eastAsia="Times New Roman" w:cstheme="minorHAnsi"/>
          <w:color w:val="000000"/>
          <w:sz w:val="28"/>
          <w:szCs w:val="28"/>
        </w:rPr>
        <w:t>”</w:t>
      </w:r>
      <w:r w:rsidRPr="00761DCF">
        <w:rPr>
          <w:rFonts w:eastAsia="Times New Roman" w:cstheme="minorHAnsi"/>
          <w:color w:val="000000"/>
          <w:sz w:val="28"/>
          <w:szCs w:val="28"/>
        </w:rPr>
        <w:t>, removing outdated language and communicating more clearly who NLS serves.</w:t>
      </w:r>
    </w:p>
    <w:p w14:paraId="06B9DC7A" w14:textId="77777777" w:rsidR="00761DCF" w:rsidRPr="00761DCF" w:rsidRDefault="00761DCF" w:rsidP="00761DCF">
      <w:pPr>
        <w:spacing w:after="0" w:line="240" w:lineRule="auto"/>
        <w:rPr>
          <w:rFonts w:eastAsia="Times New Roman" w:cstheme="minorHAnsi"/>
          <w:color w:val="000000"/>
          <w:sz w:val="28"/>
          <w:szCs w:val="28"/>
        </w:rPr>
      </w:pPr>
    </w:p>
    <w:p w14:paraId="234BED6B" w14:textId="340936DF" w:rsidR="00761DCF" w:rsidRPr="00761DCF" w:rsidRDefault="00761DCF" w:rsidP="00761DCF">
      <w:pPr>
        <w:spacing w:after="0" w:line="240" w:lineRule="auto"/>
        <w:rPr>
          <w:rFonts w:eastAsia="Times New Roman" w:cstheme="minorHAnsi"/>
          <w:color w:val="000000"/>
          <w:sz w:val="28"/>
          <w:szCs w:val="28"/>
        </w:rPr>
      </w:pPr>
      <w:r w:rsidRPr="00761DCF">
        <w:rPr>
          <w:rFonts w:eastAsia="Times New Roman" w:cstheme="minorHAnsi"/>
          <w:b/>
          <w:bCs/>
          <w:color w:val="000000"/>
          <w:sz w:val="28"/>
          <w:szCs w:val="28"/>
        </w:rPr>
        <w:t>Jimi:</w:t>
      </w:r>
      <w:r w:rsidRPr="00761DCF">
        <w:rPr>
          <w:rFonts w:eastAsia="Times New Roman" w:cstheme="minorHAnsi"/>
          <w:color w:val="000000"/>
          <w:sz w:val="28"/>
          <w:szCs w:val="28"/>
        </w:rPr>
        <w:t xml:space="preserve"> Keninger was often accompanied by her guide dog, a golden retriever/Labrador retriever mix named Jimi</w:t>
      </w:r>
      <w:proofErr w:type="gramStart"/>
      <w:r w:rsidRPr="00761DCF">
        <w:rPr>
          <w:rFonts w:eastAsia="Times New Roman" w:cstheme="minorHAnsi"/>
          <w:color w:val="000000"/>
          <w:sz w:val="28"/>
          <w:szCs w:val="28"/>
        </w:rPr>
        <w:t>—“</w:t>
      </w:r>
      <w:proofErr w:type="gramEnd"/>
      <w:r w:rsidRPr="00761DCF">
        <w:rPr>
          <w:rFonts w:eastAsia="Times New Roman" w:cstheme="minorHAnsi"/>
          <w:color w:val="000000"/>
          <w:sz w:val="28"/>
          <w:szCs w:val="28"/>
        </w:rPr>
        <w:t xml:space="preserve">like Jimi Hendrix.” His name was sometimes misspelled “Jimmy,” but Keninger assured offenders it didn’t really matter, because “He can’t read.” </w:t>
      </w:r>
    </w:p>
    <w:p w14:paraId="4E0BD55D" w14:textId="77777777" w:rsidR="008A7100" w:rsidRDefault="008A7100" w:rsidP="00761DCF">
      <w:pPr>
        <w:spacing w:after="0" w:line="240" w:lineRule="auto"/>
        <w:rPr>
          <w:rFonts w:eastAsia="Times New Roman" w:cstheme="minorHAnsi"/>
          <w:b/>
          <w:bCs/>
          <w:color w:val="1F4E79" w:themeColor="accent1" w:themeShade="80"/>
          <w:sz w:val="32"/>
          <w:szCs w:val="32"/>
        </w:rPr>
      </w:pPr>
    </w:p>
    <w:p w14:paraId="3C8A97B8" w14:textId="77777777" w:rsidR="00E63A42" w:rsidRDefault="00E63A42" w:rsidP="00761DCF">
      <w:pPr>
        <w:spacing w:after="0" w:line="240" w:lineRule="auto"/>
        <w:rPr>
          <w:rFonts w:eastAsia="Times New Roman" w:cstheme="minorHAnsi"/>
          <w:b/>
          <w:bCs/>
          <w:color w:val="1F4E79" w:themeColor="accent1" w:themeShade="80"/>
          <w:sz w:val="32"/>
          <w:szCs w:val="32"/>
        </w:rPr>
      </w:pPr>
    </w:p>
    <w:p w14:paraId="7D68E7E3" w14:textId="77777777" w:rsidR="00E63A42" w:rsidRDefault="00E63A42" w:rsidP="00761DCF">
      <w:pPr>
        <w:spacing w:after="0" w:line="240" w:lineRule="auto"/>
        <w:rPr>
          <w:rFonts w:eastAsia="Times New Roman" w:cstheme="minorHAnsi"/>
          <w:b/>
          <w:bCs/>
          <w:color w:val="1F4E79" w:themeColor="accent1" w:themeShade="80"/>
          <w:sz w:val="32"/>
          <w:szCs w:val="32"/>
        </w:rPr>
      </w:pPr>
    </w:p>
    <w:p w14:paraId="5B1AD8A1" w14:textId="77777777" w:rsidR="00E63A42" w:rsidRDefault="00E63A42" w:rsidP="00761DCF">
      <w:pPr>
        <w:spacing w:after="0" w:line="240" w:lineRule="auto"/>
        <w:rPr>
          <w:rFonts w:eastAsia="Times New Roman" w:cstheme="minorHAnsi"/>
          <w:b/>
          <w:bCs/>
          <w:color w:val="1F4E79" w:themeColor="accent1" w:themeShade="80"/>
          <w:sz w:val="32"/>
          <w:szCs w:val="32"/>
        </w:rPr>
      </w:pPr>
    </w:p>
    <w:p w14:paraId="16316C5A" w14:textId="3A5E9F87" w:rsidR="00761DCF" w:rsidRPr="00761DCF" w:rsidRDefault="00761DCF" w:rsidP="00761DCF">
      <w:pPr>
        <w:spacing w:after="0" w:line="240" w:lineRule="auto"/>
        <w:rPr>
          <w:rFonts w:eastAsia="Times New Roman" w:cstheme="minorHAnsi"/>
          <w:b/>
          <w:bCs/>
          <w:color w:val="1F4E79" w:themeColor="accent1" w:themeShade="80"/>
          <w:sz w:val="32"/>
          <w:szCs w:val="32"/>
        </w:rPr>
      </w:pPr>
      <w:r w:rsidRPr="00761DCF">
        <w:rPr>
          <w:rFonts w:eastAsia="Times New Roman" w:cstheme="minorHAnsi"/>
          <w:b/>
          <w:bCs/>
          <w:color w:val="1F4E79" w:themeColor="accent1" w:themeShade="80"/>
          <w:sz w:val="32"/>
          <w:szCs w:val="32"/>
        </w:rPr>
        <w:lastRenderedPageBreak/>
        <w:t xml:space="preserve">NLS </w:t>
      </w:r>
      <w:r w:rsidR="003049F4">
        <w:rPr>
          <w:rFonts w:eastAsia="Times New Roman" w:cstheme="minorHAnsi"/>
          <w:b/>
          <w:bCs/>
          <w:color w:val="1F4E79" w:themeColor="accent1" w:themeShade="80"/>
          <w:sz w:val="32"/>
          <w:szCs w:val="32"/>
        </w:rPr>
        <w:t>E</w:t>
      </w:r>
      <w:r w:rsidRPr="00761DCF">
        <w:rPr>
          <w:rFonts w:eastAsia="Times New Roman" w:cstheme="minorHAnsi"/>
          <w:b/>
          <w:bCs/>
          <w:color w:val="1F4E79" w:themeColor="accent1" w:themeShade="80"/>
          <w:sz w:val="32"/>
          <w:szCs w:val="32"/>
        </w:rPr>
        <w:t xml:space="preserve">ases </w:t>
      </w:r>
      <w:r w:rsidR="003049F4">
        <w:rPr>
          <w:rFonts w:eastAsia="Times New Roman" w:cstheme="minorHAnsi"/>
          <w:b/>
          <w:bCs/>
          <w:color w:val="1F4E79" w:themeColor="accent1" w:themeShade="80"/>
          <w:sz w:val="32"/>
          <w:szCs w:val="32"/>
        </w:rPr>
        <w:t>A</w:t>
      </w:r>
      <w:r w:rsidRPr="00761DCF">
        <w:rPr>
          <w:rFonts w:eastAsia="Times New Roman" w:cstheme="minorHAnsi"/>
          <w:b/>
          <w:bCs/>
          <w:color w:val="1F4E79" w:themeColor="accent1" w:themeShade="80"/>
          <w:sz w:val="32"/>
          <w:szCs w:val="32"/>
        </w:rPr>
        <w:t xml:space="preserve">ccess for </w:t>
      </w:r>
      <w:r w:rsidR="003049F4">
        <w:rPr>
          <w:rFonts w:eastAsia="Times New Roman" w:cstheme="minorHAnsi"/>
          <w:b/>
          <w:bCs/>
          <w:color w:val="1F4E79" w:themeColor="accent1" w:themeShade="80"/>
          <w:sz w:val="32"/>
          <w:szCs w:val="32"/>
        </w:rPr>
        <w:t>P</w:t>
      </w:r>
      <w:r w:rsidRPr="00761DCF">
        <w:rPr>
          <w:rFonts w:eastAsia="Times New Roman" w:cstheme="minorHAnsi"/>
          <w:b/>
          <w:bCs/>
          <w:color w:val="1F4E79" w:themeColor="accent1" w:themeShade="80"/>
          <w:sz w:val="32"/>
          <w:szCs w:val="32"/>
        </w:rPr>
        <w:t xml:space="preserve">eople with </w:t>
      </w:r>
      <w:r w:rsidR="003049F4">
        <w:rPr>
          <w:rFonts w:eastAsia="Times New Roman" w:cstheme="minorHAnsi"/>
          <w:b/>
          <w:bCs/>
          <w:color w:val="1F4E79" w:themeColor="accent1" w:themeShade="80"/>
          <w:sz w:val="32"/>
          <w:szCs w:val="32"/>
        </w:rPr>
        <w:t>R</w:t>
      </w:r>
      <w:r w:rsidRPr="00761DCF">
        <w:rPr>
          <w:rFonts w:eastAsia="Times New Roman" w:cstheme="minorHAnsi"/>
          <w:b/>
          <w:bCs/>
          <w:color w:val="1F4E79" w:themeColor="accent1" w:themeShade="80"/>
          <w:sz w:val="32"/>
          <w:szCs w:val="32"/>
        </w:rPr>
        <w:t xml:space="preserve">eading </w:t>
      </w:r>
      <w:r w:rsidR="003049F4">
        <w:rPr>
          <w:rFonts w:eastAsia="Times New Roman" w:cstheme="minorHAnsi"/>
          <w:b/>
          <w:bCs/>
          <w:color w:val="1F4E79" w:themeColor="accent1" w:themeShade="80"/>
          <w:sz w:val="32"/>
          <w:szCs w:val="32"/>
        </w:rPr>
        <w:t>D</w:t>
      </w:r>
      <w:r w:rsidRPr="00761DCF">
        <w:rPr>
          <w:rFonts w:eastAsia="Times New Roman" w:cstheme="minorHAnsi"/>
          <w:b/>
          <w:bCs/>
          <w:color w:val="1F4E79" w:themeColor="accent1" w:themeShade="80"/>
          <w:sz w:val="32"/>
          <w:szCs w:val="32"/>
        </w:rPr>
        <w:t>isabilities</w:t>
      </w:r>
    </w:p>
    <w:p w14:paraId="79A80A39" w14:textId="77777777" w:rsidR="00E63A42" w:rsidRDefault="00E63A42" w:rsidP="00761DCF">
      <w:pPr>
        <w:spacing w:after="0" w:line="240" w:lineRule="auto"/>
        <w:rPr>
          <w:rFonts w:eastAsia="Times New Roman" w:cstheme="minorHAnsi"/>
          <w:color w:val="000000"/>
          <w:sz w:val="28"/>
          <w:szCs w:val="28"/>
        </w:rPr>
      </w:pPr>
    </w:p>
    <w:p w14:paraId="01167B9C" w14:textId="2FF5897B" w:rsidR="00761DCF" w:rsidRPr="00761DCF" w:rsidRDefault="00761DCF" w:rsidP="00761DCF">
      <w:pPr>
        <w:spacing w:after="0" w:line="240" w:lineRule="auto"/>
        <w:rPr>
          <w:rFonts w:eastAsia="Times New Roman" w:cstheme="minorHAnsi"/>
          <w:color w:val="000000"/>
          <w:sz w:val="28"/>
          <w:szCs w:val="28"/>
        </w:rPr>
      </w:pPr>
      <w:r w:rsidRPr="00761DCF">
        <w:rPr>
          <w:rFonts w:eastAsia="Times New Roman" w:cstheme="minorHAnsi"/>
          <w:color w:val="000000"/>
          <w:sz w:val="28"/>
          <w:szCs w:val="28"/>
        </w:rPr>
        <w:t>NLS recently made a long-awaited change in its regulatory language that makes it easier for people with reading disabilities to enroll.</w:t>
      </w:r>
    </w:p>
    <w:p w14:paraId="5690CB04" w14:textId="77777777" w:rsidR="00761DCF" w:rsidRPr="00761DCF" w:rsidRDefault="00761DCF" w:rsidP="00761DCF">
      <w:pPr>
        <w:spacing w:after="0" w:line="240" w:lineRule="auto"/>
        <w:rPr>
          <w:rFonts w:eastAsia="Times New Roman" w:cstheme="minorHAnsi"/>
          <w:color w:val="000000"/>
          <w:sz w:val="28"/>
          <w:szCs w:val="28"/>
        </w:rPr>
      </w:pPr>
    </w:p>
    <w:p w14:paraId="0BC92CE7" w14:textId="41E583AD" w:rsidR="00761DCF" w:rsidRPr="00761DCF" w:rsidRDefault="00761DCF" w:rsidP="00761DCF">
      <w:pPr>
        <w:spacing w:after="0" w:line="240" w:lineRule="auto"/>
        <w:rPr>
          <w:rFonts w:eastAsia="Times New Roman" w:cstheme="minorHAnsi"/>
          <w:color w:val="000000"/>
          <w:sz w:val="28"/>
          <w:szCs w:val="28"/>
        </w:rPr>
      </w:pPr>
      <w:r w:rsidRPr="00761DCF">
        <w:rPr>
          <w:rFonts w:eastAsia="Times New Roman" w:cstheme="minorHAnsi"/>
          <w:color w:val="000000"/>
          <w:sz w:val="28"/>
          <w:szCs w:val="28"/>
        </w:rPr>
        <w:t>The change, which was entered into the Federal Register on February 12</w:t>
      </w:r>
      <w:r w:rsidR="00453C94">
        <w:rPr>
          <w:rFonts w:eastAsia="Times New Roman" w:cstheme="minorHAnsi"/>
          <w:color w:val="000000"/>
          <w:sz w:val="28"/>
          <w:szCs w:val="28"/>
        </w:rPr>
        <w:t>,</w:t>
      </w:r>
      <w:r w:rsidRPr="00761DCF">
        <w:rPr>
          <w:rFonts w:eastAsia="Times New Roman" w:cstheme="minorHAnsi"/>
          <w:color w:val="000000"/>
          <w:sz w:val="28"/>
          <w:szCs w:val="28"/>
        </w:rPr>
        <w:t xml:space="preserve"> and implemented through NLS network libraries in mid-February, allows reading specialists, educators, librarians and school psychologists to certify the eligibility of applicants with reading disabilities.</w:t>
      </w:r>
    </w:p>
    <w:p w14:paraId="3FCC4DB2" w14:textId="77777777" w:rsidR="00761DCF" w:rsidRPr="00761DCF" w:rsidRDefault="00761DCF" w:rsidP="00761DCF">
      <w:pPr>
        <w:spacing w:after="0" w:line="240" w:lineRule="auto"/>
        <w:rPr>
          <w:rFonts w:eastAsia="Times New Roman" w:cstheme="minorHAnsi"/>
          <w:color w:val="000000"/>
          <w:sz w:val="28"/>
          <w:szCs w:val="28"/>
        </w:rPr>
      </w:pPr>
    </w:p>
    <w:p w14:paraId="46FF4B38" w14:textId="1BCD6CD9" w:rsidR="00761DCF" w:rsidRPr="00C57C2E" w:rsidRDefault="00761DCF" w:rsidP="00761DCF">
      <w:pPr>
        <w:spacing w:after="0" w:line="240" w:lineRule="auto"/>
        <w:rPr>
          <w:rFonts w:eastAsia="Times New Roman" w:cstheme="minorHAnsi"/>
          <w:color w:val="000000"/>
          <w:sz w:val="28"/>
          <w:szCs w:val="28"/>
        </w:rPr>
      </w:pPr>
      <w:r w:rsidRPr="00761DCF">
        <w:rPr>
          <w:rFonts w:eastAsia="Times New Roman" w:cstheme="minorHAnsi"/>
          <w:color w:val="000000"/>
          <w:sz w:val="28"/>
          <w:szCs w:val="28"/>
        </w:rPr>
        <w:t xml:space="preserve">NLS has long made its services available to people with reading disabilities. Previously, however, a </w:t>
      </w:r>
      <w:proofErr w:type="gramStart"/>
      <w:r w:rsidRPr="00761DCF">
        <w:rPr>
          <w:rFonts w:eastAsia="Times New Roman" w:cstheme="minorHAnsi"/>
          <w:color w:val="000000"/>
          <w:sz w:val="28"/>
          <w:szCs w:val="28"/>
        </w:rPr>
        <w:t>doctor of medicine</w:t>
      </w:r>
      <w:proofErr w:type="gramEnd"/>
      <w:r w:rsidRPr="00761DCF">
        <w:rPr>
          <w:rFonts w:eastAsia="Times New Roman" w:cstheme="minorHAnsi"/>
          <w:color w:val="000000"/>
          <w:sz w:val="28"/>
          <w:szCs w:val="28"/>
        </w:rPr>
        <w:t xml:space="preserve"> or osteopathy was required to certify that an applicant’s reading disability was “the result of organic dysfunction.” This requirement was a high bar for potential patrons.</w:t>
      </w:r>
    </w:p>
    <w:bookmarkEnd w:id="2"/>
    <w:p w14:paraId="068E9650" w14:textId="72F6E0DC" w:rsidR="00B9327B" w:rsidRDefault="00B9327B" w:rsidP="00B35354">
      <w:pPr>
        <w:spacing w:after="0" w:line="240" w:lineRule="auto"/>
        <w:rPr>
          <w:rFonts w:cstheme="minorHAnsi"/>
          <w:sz w:val="28"/>
          <w:szCs w:val="28"/>
        </w:rPr>
      </w:pPr>
    </w:p>
    <w:p w14:paraId="5C9AD77E" w14:textId="7752B5C9" w:rsidR="00A85E54" w:rsidRPr="003D574C" w:rsidRDefault="009B3BBE" w:rsidP="002C505E">
      <w:pPr>
        <w:pStyle w:val="Heading4"/>
        <w:spacing w:before="0" w:line="240" w:lineRule="auto"/>
        <w:rPr>
          <w:rFonts w:asciiTheme="minorHAnsi" w:hAnsiTheme="minorHAnsi" w:cstheme="minorHAnsi"/>
          <w:b/>
          <w:color w:val="002060"/>
          <w:sz w:val="40"/>
        </w:rPr>
      </w:pPr>
      <w:bookmarkStart w:id="3" w:name="_Toc30681210"/>
      <w:r w:rsidRPr="003D574C">
        <w:rPr>
          <w:rFonts w:asciiTheme="minorHAnsi" w:hAnsiTheme="minorHAnsi" w:cstheme="minorHAnsi"/>
          <w:b/>
          <w:color w:val="002060"/>
          <w:sz w:val="40"/>
        </w:rPr>
        <w:t>On the Library</w:t>
      </w:r>
      <w:r w:rsidR="00E35261" w:rsidRPr="003D574C">
        <w:rPr>
          <w:rFonts w:asciiTheme="minorHAnsi" w:hAnsiTheme="minorHAnsi" w:cstheme="minorHAnsi"/>
          <w:b/>
          <w:color w:val="002060"/>
          <w:sz w:val="40"/>
        </w:rPr>
        <w:t xml:space="preserve"> Bookshelf</w:t>
      </w:r>
      <w:bookmarkEnd w:id="3"/>
    </w:p>
    <w:p w14:paraId="7B0D8CCA" w14:textId="77777777" w:rsidR="000401CD" w:rsidRPr="000401CD" w:rsidRDefault="000401CD" w:rsidP="00B35354">
      <w:pPr>
        <w:spacing w:after="0" w:line="240" w:lineRule="auto"/>
      </w:pPr>
    </w:p>
    <w:p w14:paraId="27B9132C" w14:textId="78D413EE" w:rsidR="00B534F5" w:rsidRPr="003D574C" w:rsidRDefault="004733D7" w:rsidP="00B35354">
      <w:pPr>
        <w:pStyle w:val="Heading3"/>
        <w:spacing w:before="0" w:line="240" w:lineRule="auto"/>
        <w:rPr>
          <w:rFonts w:asciiTheme="minorHAnsi" w:hAnsiTheme="minorHAnsi" w:cstheme="majorHAnsi"/>
          <w:b/>
          <w:color w:val="002060"/>
          <w:sz w:val="32"/>
        </w:rPr>
      </w:pPr>
      <w:bookmarkStart w:id="4" w:name="_Toc30681211"/>
      <w:r w:rsidRPr="003D574C">
        <w:rPr>
          <w:rFonts w:asciiTheme="minorHAnsi" w:hAnsiTheme="minorHAnsi" w:cstheme="majorHAnsi"/>
          <w:b/>
          <w:color w:val="002060"/>
          <w:sz w:val="32"/>
        </w:rPr>
        <w:t>Fresh from the Recording Studio</w:t>
      </w:r>
      <w:r w:rsidR="00C460F6" w:rsidRPr="003D574C">
        <w:rPr>
          <w:rFonts w:asciiTheme="minorHAnsi" w:hAnsiTheme="minorHAnsi" w:cstheme="majorHAnsi"/>
          <w:b/>
          <w:color w:val="002060"/>
          <w:sz w:val="32"/>
        </w:rPr>
        <w:t xml:space="preserve">: </w:t>
      </w:r>
      <w:r w:rsidR="00B534F5" w:rsidRPr="003D574C">
        <w:rPr>
          <w:rFonts w:asciiTheme="minorHAnsi" w:hAnsiTheme="minorHAnsi" w:cstheme="majorHAnsi"/>
          <w:b/>
          <w:color w:val="002060"/>
          <w:sz w:val="32"/>
        </w:rPr>
        <w:t>New Books</w:t>
      </w:r>
      <w:bookmarkEnd w:id="4"/>
    </w:p>
    <w:p w14:paraId="02213EE7" w14:textId="406A1400" w:rsidR="00B534F5" w:rsidRPr="00EB03CD" w:rsidRDefault="00492103" w:rsidP="00B35354">
      <w:pPr>
        <w:spacing w:after="0" w:line="240" w:lineRule="auto"/>
        <w:rPr>
          <w:rFonts w:cstheme="minorHAnsi"/>
          <w:sz w:val="28"/>
          <w:szCs w:val="28"/>
        </w:rPr>
      </w:pPr>
      <w:r>
        <w:rPr>
          <w:rFonts w:cstheme="minorHAnsi"/>
          <w:sz w:val="28"/>
          <w:szCs w:val="28"/>
        </w:rPr>
        <w:t>In our recording studio in Daytona Beach, we</w:t>
      </w:r>
      <w:r w:rsidR="00FF3B84">
        <w:rPr>
          <w:rFonts w:cstheme="minorHAnsi"/>
          <w:sz w:val="28"/>
          <w:szCs w:val="28"/>
        </w:rPr>
        <w:t xml:space="preserve"> have begun converting some commercial recordings and made them available in BARD</w:t>
      </w:r>
      <w:r w:rsidR="004A7401" w:rsidRPr="00EB03CD">
        <w:rPr>
          <w:rFonts w:cstheme="minorHAnsi"/>
          <w:sz w:val="28"/>
          <w:szCs w:val="28"/>
        </w:rPr>
        <w:t xml:space="preserve">. If you </w:t>
      </w:r>
      <w:proofErr w:type="gramStart"/>
      <w:r w:rsidR="004A7401" w:rsidRPr="00EB03CD">
        <w:rPr>
          <w:rFonts w:cstheme="minorHAnsi"/>
          <w:sz w:val="28"/>
          <w:szCs w:val="28"/>
        </w:rPr>
        <w:t>aren’t able to</w:t>
      </w:r>
      <w:proofErr w:type="gramEnd"/>
      <w:r w:rsidR="004A7401" w:rsidRPr="00EB03CD">
        <w:rPr>
          <w:rFonts w:cstheme="minorHAnsi"/>
          <w:sz w:val="28"/>
          <w:szCs w:val="28"/>
        </w:rPr>
        <w:t xml:space="preserve"> access BARD, please c</w:t>
      </w:r>
      <w:r w:rsidR="00B534F5" w:rsidRPr="00EB03CD">
        <w:rPr>
          <w:rFonts w:cstheme="minorHAnsi"/>
          <w:sz w:val="28"/>
          <w:szCs w:val="28"/>
        </w:rPr>
        <w:t xml:space="preserve">all your </w:t>
      </w:r>
      <w:r w:rsidR="008D3DED" w:rsidRPr="00EB03CD">
        <w:rPr>
          <w:rFonts w:cstheme="minorHAnsi"/>
          <w:sz w:val="28"/>
          <w:szCs w:val="28"/>
        </w:rPr>
        <w:t>read</w:t>
      </w:r>
      <w:r w:rsidR="000F0955">
        <w:rPr>
          <w:rFonts w:cstheme="minorHAnsi"/>
          <w:sz w:val="28"/>
          <w:szCs w:val="28"/>
        </w:rPr>
        <w:t>er</w:t>
      </w:r>
      <w:r w:rsidR="008D3DED" w:rsidRPr="00EB03CD">
        <w:rPr>
          <w:rFonts w:cstheme="minorHAnsi"/>
          <w:sz w:val="28"/>
          <w:szCs w:val="28"/>
        </w:rPr>
        <w:t xml:space="preserve"> </w:t>
      </w:r>
      <w:r w:rsidR="00B534F5" w:rsidRPr="00EB03CD">
        <w:rPr>
          <w:rFonts w:cstheme="minorHAnsi"/>
          <w:sz w:val="28"/>
          <w:szCs w:val="28"/>
        </w:rPr>
        <w:t>advisor</w:t>
      </w:r>
      <w:r w:rsidR="004A7401" w:rsidRPr="00EB03CD">
        <w:rPr>
          <w:rFonts w:cstheme="minorHAnsi"/>
          <w:sz w:val="28"/>
          <w:szCs w:val="28"/>
        </w:rPr>
        <w:t xml:space="preserve">. </w:t>
      </w:r>
    </w:p>
    <w:p w14:paraId="4FD539C1" w14:textId="77777777" w:rsidR="00BA4C61" w:rsidRPr="00EB03CD" w:rsidRDefault="00BA4C61" w:rsidP="00B35354">
      <w:pPr>
        <w:spacing w:after="0" w:line="240" w:lineRule="auto"/>
        <w:rPr>
          <w:rFonts w:cstheme="minorHAnsi"/>
          <w:sz w:val="28"/>
          <w:szCs w:val="28"/>
        </w:rPr>
      </w:pPr>
    </w:p>
    <w:p w14:paraId="3286BCB7" w14:textId="28CD9F40" w:rsidR="00FF3B84" w:rsidRPr="00FF3B84" w:rsidRDefault="00FF3B84" w:rsidP="00FF3B84">
      <w:pPr>
        <w:spacing w:after="0" w:line="240" w:lineRule="auto"/>
        <w:rPr>
          <w:rFonts w:cstheme="minorHAnsi"/>
          <w:sz w:val="28"/>
          <w:szCs w:val="28"/>
        </w:rPr>
      </w:pPr>
      <w:r w:rsidRPr="00FF3B84">
        <w:rPr>
          <w:rFonts w:cstheme="minorHAnsi"/>
          <w:b/>
          <w:bCs/>
          <w:i/>
          <w:iCs/>
          <w:sz w:val="28"/>
          <w:szCs w:val="28"/>
        </w:rPr>
        <w:t xml:space="preserve">Mystery of the </w:t>
      </w:r>
      <w:r w:rsidR="00C51848">
        <w:rPr>
          <w:rFonts w:cstheme="minorHAnsi"/>
          <w:b/>
          <w:bCs/>
          <w:i/>
          <w:iCs/>
          <w:sz w:val="28"/>
          <w:szCs w:val="28"/>
        </w:rPr>
        <w:t>S</w:t>
      </w:r>
      <w:r w:rsidRPr="00FF3B84">
        <w:rPr>
          <w:rFonts w:cstheme="minorHAnsi"/>
          <w:b/>
          <w:bCs/>
          <w:i/>
          <w:iCs/>
          <w:sz w:val="28"/>
          <w:szCs w:val="28"/>
        </w:rPr>
        <w:t xml:space="preserve">inging </w:t>
      </w:r>
      <w:r w:rsidR="00C51848">
        <w:rPr>
          <w:rFonts w:cstheme="minorHAnsi"/>
          <w:b/>
          <w:bCs/>
          <w:i/>
          <w:iCs/>
          <w:sz w:val="28"/>
          <w:szCs w:val="28"/>
        </w:rPr>
        <w:t>G</w:t>
      </w:r>
      <w:r w:rsidRPr="00FF3B84">
        <w:rPr>
          <w:rFonts w:cstheme="minorHAnsi"/>
          <w:b/>
          <w:bCs/>
          <w:i/>
          <w:iCs/>
          <w:sz w:val="28"/>
          <w:szCs w:val="28"/>
        </w:rPr>
        <w:t xml:space="preserve">host </w:t>
      </w:r>
      <w:r w:rsidRPr="00026E4C">
        <w:rPr>
          <w:rFonts w:cstheme="minorHAnsi"/>
          <w:b/>
          <w:bCs/>
          <w:sz w:val="28"/>
          <w:szCs w:val="28"/>
        </w:rPr>
        <w:t>by Gertrude Chandler Warner DBC17140.</w:t>
      </w:r>
      <w:r w:rsidRPr="00FF3B84">
        <w:rPr>
          <w:rFonts w:cstheme="minorHAnsi"/>
          <w:b/>
          <w:bCs/>
          <w:i/>
          <w:iCs/>
          <w:sz w:val="28"/>
          <w:szCs w:val="28"/>
        </w:rPr>
        <w:t xml:space="preserve"> </w:t>
      </w:r>
      <w:r w:rsidRPr="00FF3B84">
        <w:rPr>
          <w:rFonts w:cstheme="minorHAnsi"/>
          <w:sz w:val="28"/>
          <w:szCs w:val="28"/>
        </w:rPr>
        <w:t>Excited about their cousins' new house, the Boxcar Children volunteer to help fix it up. When they hear mysterious singing, everyone wonders who--or what--it is. For grades 3-6. Narrator: Aimee Lilly. Reading time: 1 hour, 31 minutes.</w:t>
      </w:r>
    </w:p>
    <w:p w14:paraId="76029490" w14:textId="77777777" w:rsidR="00FF3B84" w:rsidRPr="00FF3B84" w:rsidRDefault="00FF3B84" w:rsidP="00FF3B84">
      <w:pPr>
        <w:spacing w:after="0" w:line="240" w:lineRule="auto"/>
        <w:rPr>
          <w:rFonts w:cstheme="minorHAnsi"/>
          <w:sz w:val="28"/>
          <w:szCs w:val="28"/>
        </w:rPr>
      </w:pPr>
    </w:p>
    <w:p w14:paraId="154E61FB" w14:textId="3E7C176B" w:rsidR="00FF3B84" w:rsidRDefault="00FF3B84" w:rsidP="00FF3B84">
      <w:pPr>
        <w:spacing w:after="0" w:line="240" w:lineRule="auto"/>
        <w:rPr>
          <w:rFonts w:cstheme="minorHAnsi"/>
          <w:b/>
          <w:bCs/>
          <w:i/>
          <w:iCs/>
          <w:sz w:val="28"/>
          <w:szCs w:val="28"/>
        </w:rPr>
      </w:pPr>
      <w:r w:rsidRPr="00FF3B84">
        <w:rPr>
          <w:rFonts w:cstheme="minorHAnsi"/>
          <w:b/>
          <w:bCs/>
          <w:i/>
          <w:iCs/>
          <w:sz w:val="28"/>
          <w:szCs w:val="28"/>
        </w:rPr>
        <w:t xml:space="preserve">Mystery of the </w:t>
      </w:r>
      <w:r w:rsidR="00C51848">
        <w:rPr>
          <w:rFonts w:cstheme="minorHAnsi"/>
          <w:b/>
          <w:bCs/>
          <w:i/>
          <w:iCs/>
          <w:sz w:val="28"/>
          <w:szCs w:val="28"/>
        </w:rPr>
        <w:t>M</w:t>
      </w:r>
      <w:r w:rsidRPr="00FF3B84">
        <w:rPr>
          <w:rFonts w:cstheme="minorHAnsi"/>
          <w:b/>
          <w:bCs/>
          <w:i/>
          <w:iCs/>
          <w:sz w:val="28"/>
          <w:szCs w:val="28"/>
        </w:rPr>
        <w:t xml:space="preserve">issing </w:t>
      </w:r>
      <w:r w:rsidR="00C51848">
        <w:rPr>
          <w:rFonts w:cstheme="minorHAnsi"/>
          <w:b/>
          <w:bCs/>
          <w:i/>
          <w:iCs/>
          <w:sz w:val="28"/>
          <w:szCs w:val="28"/>
        </w:rPr>
        <w:t>C</w:t>
      </w:r>
      <w:r w:rsidRPr="00FF3B84">
        <w:rPr>
          <w:rFonts w:cstheme="minorHAnsi"/>
          <w:b/>
          <w:bCs/>
          <w:i/>
          <w:iCs/>
          <w:sz w:val="28"/>
          <w:szCs w:val="28"/>
        </w:rPr>
        <w:t xml:space="preserve">at </w:t>
      </w:r>
      <w:r w:rsidRPr="00026E4C">
        <w:rPr>
          <w:rFonts w:cstheme="minorHAnsi"/>
          <w:b/>
          <w:bCs/>
          <w:sz w:val="28"/>
          <w:szCs w:val="28"/>
        </w:rPr>
        <w:t xml:space="preserve">by Gertrude Chandler Warner DBC 17141. </w:t>
      </w:r>
      <w:r w:rsidRPr="00026E4C">
        <w:rPr>
          <w:rFonts w:cstheme="minorHAnsi"/>
          <w:sz w:val="28"/>
          <w:szCs w:val="28"/>
        </w:rPr>
        <w:t>Mr.</w:t>
      </w:r>
      <w:r w:rsidRPr="00FF3B84">
        <w:rPr>
          <w:rFonts w:cstheme="minorHAnsi"/>
          <w:b/>
          <w:bCs/>
          <w:i/>
          <w:iCs/>
          <w:sz w:val="28"/>
          <w:szCs w:val="28"/>
        </w:rPr>
        <w:t xml:space="preserve"> </w:t>
      </w:r>
      <w:r w:rsidRPr="00FF3B84">
        <w:rPr>
          <w:rFonts w:cstheme="minorHAnsi"/>
          <w:sz w:val="28"/>
          <w:szCs w:val="28"/>
        </w:rPr>
        <w:t xml:space="preserve">Wood's cat is </w:t>
      </w:r>
      <w:proofErr w:type="gramStart"/>
      <w:r w:rsidRPr="00FF3B84">
        <w:rPr>
          <w:rFonts w:cstheme="minorHAnsi"/>
          <w:sz w:val="28"/>
          <w:szCs w:val="28"/>
        </w:rPr>
        <w:t>missing</w:t>
      </w:r>
      <w:proofErr w:type="gramEnd"/>
      <w:r w:rsidRPr="00FF3B84">
        <w:rPr>
          <w:rFonts w:cstheme="minorHAnsi"/>
          <w:sz w:val="28"/>
          <w:szCs w:val="28"/>
        </w:rPr>
        <w:t xml:space="preserve"> and the Boxcar Children want to help find it. They have better luck finding trouble. For grades 3-6. Narrator: Tim Gregory. Reading time: 1 hour, 55 minutes</w:t>
      </w:r>
      <w:r w:rsidRPr="00FF3B84">
        <w:rPr>
          <w:rFonts w:cstheme="minorHAnsi"/>
          <w:b/>
          <w:bCs/>
          <w:i/>
          <w:iCs/>
          <w:sz w:val="28"/>
          <w:szCs w:val="28"/>
        </w:rPr>
        <w:t>.</w:t>
      </w:r>
    </w:p>
    <w:p w14:paraId="0B2457DC" w14:textId="77777777" w:rsidR="00C149B3" w:rsidRPr="00FF3B84" w:rsidRDefault="00C149B3" w:rsidP="00FF3B84">
      <w:pPr>
        <w:spacing w:after="0" w:line="240" w:lineRule="auto"/>
        <w:rPr>
          <w:rFonts w:cstheme="minorHAnsi"/>
          <w:b/>
          <w:bCs/>
          <w:i/>
          <w:iCs/>
          <w:sz w:val="28"/>
          <w:szCs w:val="28"/>
        </w:rPr>
      </w:pPr>
    </w:p>
    <w:p w14:paraId="7B118D48" w14:textId="399B3505" w:rsidR="00FF3B84" w:rsidRPr="00FF3B84" w:rsidRDefault="00FF3B84" w:rsidP="00FF3B84">
      <w:pPr>
        <w:spacing w:after="0" w:line="240" w:lineRule="auto"/>
        <w:rPr>
          <w:rFonts w:cstheme="minorHAnsi"/>
          <w:sz w:val="28"/>
          <w:szCs w:val="28"/>
        </w:rPr>
      </w:pPr>
      <w:r w:rsidRPr="00FF3B84">
        <w:rPr>
          <w:rFonts w:cstheme="minorHAnsi"/>
          <w:b/>
          <w:bCs/>
          <w:i/>
          <w:iCs/>
          <w:sz w:val="28"/>
          <w:szCs w:val="28"/>
        </w:rPr>
        <w:t xml:space="preserve">Mystery on </w:t>
      </w:r>
      <w:r w:rsidR="00C51848">
        <w:rPr>
          <w:rFonts w:cstheme="minorHAnsi"/>
          <w:b/>
          <w:bCs/>
          <w:i/>
          <w:iCs/>
          <w:sz w:val="28"/>
          <w:szCs w:val="28"/>
        </w:rPr>
        <w:t>S</w:t>
      </w:r>
      <w:r w:rsidRPr="00FF3B84">
        <w:rPr>
          <w:rFonts w:cstheme="minorHAnsi"/>
          <w:b/>
          <w:bCs/>
          <w:i/>
          <w:iCs/>
          <w:sz w:val="28"/>
          <w:szCs w:val="28"/>
        </w:rPr>
        <w:t xml:space="preserve">tage </w:t>
      </w:r>
      <w:r w:rsidRPr="00026E4C">
        <w:rPr>
          <w:rFonts w:cstheme="minorHAnsi"/>
          <w:b/>
          <w:bCs/>
          <w:sz w:val="28"/>
          <w:szCs w:val="28"/>
        </w:rPr>
        <w:t>by Gertrude Chandler Warner DBC 17142.</w:t>
      </w:r>
      <w:r w:rsidRPr="00FF3B84">
        <w:rPr>
          <w:rFonts w:cstheme="minorHAnsi"/>
          <w:b/>
          <w:bCs/>
          <w:i/>
          <w:iCs/>
          <w:sz w:val="28"/>
          <w:szCs w:val="28"/>
        </w:rPr>
        <w:t xml:space="preserve"> </w:t>
      </w:r>
      <w:r w:rsidRPr="00FF3B84">
        <w:rPr>
          <w:rFonts w:cstheme="minorHAnsi"/>
          <w:sz w:val="28"/>
          <w:szCs w:val="28"/>
        </w:rPr>
        <w:t>The Boxcar Children are in a production of the Wizard of Oz and the whole family pitches in. But with all the weird happenings surrounding the show, will they make it on stage? For grades 3-6. Narrator: Tim Gregory. Reading time: 2 hours, 2 minutes.</w:t>
      </w:r>
    </w:p>
    <w:p w14:paraId="6B65FEB6" w14:textId="77777777" w:rsidR="00FF3B84" w:rsidRPr="00FF3B84" w:rsidRDefault="00FF3B84" w:rsidP="00FF3B84">
      <w:pPr>
        <w:spacing w:after="0" w:line="240" w:lineRule="auto"/>
        <w:rPr>
          <w:rFonts w:cstheme="minorHAnsi"/>
          <w:sz w:val="28"/>
          <w:szCs w:val="28"/>
        </w:rPr>
      </w:pPr>
    </w:p>
    <w:p w14:paraId="42E97A30" w14:textId="4E296374" w:rsidR="00FF3B84" w:rsidRPr="00FF3B84" w:rsidRDefault="00FF3B84" w:rsidP="00FF3B84">
      <w:pPr>
        <w:spacing w:after="0" w:line="240" w:lineRule="auto"/>
        <w:rPr>
          <w:rFonts w:cstheme="minorHAnsi"/>
          <w:sz w:val="28"/>
          <w:szCs w:val="28"/>
        </w:rPr>
      </w:pPr>
      <w:r w:rsidRPr="00FF3B84">
        <w:rPr>
          <w:rFonts w:cstheme="minorHAnsi"/>
          <w:b/>
          <w:bCs/>
          <w:i/>
          <w:iCs/>
          <w:sz w:val="28"/>
          <w:szCs w:val="28"/>
        </w:rPr>
        <w:t xml:space="preserve">Dinosaur </w:t>
      </w:r>
      <w:r w:rsidR="00C51848">
        <w:rPr>
          <w:rFonts w:cstheme="minorHAnsi"/>
          <w:b/>
          <w:bCs/>
          <w:i/>
          <w:iCs/>
          <w:sz w:val="28"/>
          <w:szCs w:val="28"/>
        </w:rPr>
        <w:t>M</w:t>
      </w:r>
      <w:r w:rsidRPr="00FF3B84">
        <w:rPr>
          <w:rFonts w:cstheme="minorHAnsi"/>
          <w:b/>
          <w:bCs/>
          <w:i/>
          <w:iCs/>
          <w:sz w:val="28"/>
          <w:szCs w:val="28"/>
        </w:rPr>
        <w:t xml:space="preserve">ystery </w:t>
      </w:r>
      <w:r w:rsidRPr="00026E4C">
        <w:rPr>
          <w:rFonts w:cstheme="minorHAnsi"/>
          <w:b/>
          <w:bCs/>
          <w:sz w:val="28"/>
          <w:szCs w:val="28"/>
        </w:rPr>
        <w:t>by Gertrude Chandler Warner DBC 17143.</w:t>
      </w:r>
      <w:r w:rsidRPr="00FF3B84">
        <w:rPr>
          <w:rFonts w:cstheme="minorHAnsi"/>
          <w:b/>
          <w:bCs/>
          <w:i/>
          <w:iCs/>
          <w:sz w:val="28"/>
          <w:szCs w:val="28"/>
        </w:rPr>
        <w:t xml:space="preserve"> </w:t>
      </w:r>
      <w:r w:rsidRPr="00FF3B84">
        <w:rPr>
          <w:rFonts w:cstheme="minorHAnsi"/>
          <w:sz w:val="28"/>
          <w:szCs w:val="28"/>
        </w:rPr>
        <w:t xml:space="preserve">A strange shadow appears when the Boxcar Children visit a dinosaur exhibit, then T. </w:t>
      </w:r>
      <w:r w:rsidR="00C51848">
        <w:rPr>
          <w:rFonts w:cstheme="minorHAnsi"/>
          <w:sz w:val="28"/>
          <w:szCs w:val="28"/>
        </w:rPr>
        <w:t>R</w:t>
      </w:r>
      <w:r w:rsidRPr="00FF3B84">
        <w:rPr>
          <w:rFonts w:cstheme="minorHAnsi"/>
          <w:sz w:val="28"/>
          <w:szCs w:val="28"/>
        </w:rPr>
        <w:t>ex</w:t>
      </w:r>
      <w:r w:rsidR="00C51848">
        <w:rPr>
          <w:rFonts w:cstheme="minorHAnsi"/>
          <w:sz w:val="28"/>
          <w:szCs w:val="28"/>
        </w:rPr>
        <w:t>’s</w:t>
      </w:r>
      <w:r w:rsidRPr="00FF3B84">
        <w:rPr>
          <w:rFonts w:cstheme="minorHAnsi"/>
          <w:sz w:val="28"/>
          <w:szCs w:val="28"/>
        </w:rPr>
        <w:t xml:space="preserve"> bones </w:t>
      </w:r>
      <w:r w:rsidRPr="00FF3B84">
        <w:rPr>
          <w:rFonts w:cstheme="minorHAnsi"/>
          <w:sz w:val="28"/>
          <w:szCs w:val="28"/>
        </w:rPr>
        <w:lastRenderedPageBreak/>
        <w:t>disappear. Will the family be able to find the missing pieces? For grades 3-6. Narrator: Tim Gregory. Reading time: 2 hours, 10 minutes.</w:t>
      </w:r>
    </w:p>
    <w:p w14:paraId="120156D6" w14:textId="77777777" w:rsidR="00FF3B84" w:rsidRPr="00FF3B84" w:rsidRDefault="00FF3B84" w:rsidP="00FF3B84">
      <w:pPr>
        <w:spacing w:after="0" w:line="240" w:lineRule="auto"/>
        <w:rPr>
          <w:rFonts w:cstheme="minorHAnsi"/>
          <w:sz w:val="28"/>
          <w:szCs w:val="28"/>
        </w:rPr>
      </w:pPr>
    </w:p>
    <w:p w14:paraId="5681ACF8" w14:textId="3EC4537B" w:rsidR="004D442C" w:rsidRDefault="00FF3B84" w:rsidP="00FF3B84">
      <w:pPr>
        <w:spacing w:after="0" w:line="240" w:lineRule="auto"/>
        <w:rPr>
          <w:rFonts w:cstheme="minorHAnsi"/>
          <w:sz w:val="28"/>
          <w:szCs w:val="28"/>
        </w:rPr>
      </w:pPr>
      <w:r w:rsidRPr="00FF3B84">
        <w:rPr>
          <w:rFonts w:cstheme="minorHAnsi"/>
          <w:b/>
          <w:bCs/>
          <w:i/>
          <w:iCs/>
          <w:sz w:val="28"/>
          <w:szCs w:val="28"/>
        </w:rPr>
        <w:t xml:space="preserve">Mystery of the </w:t>
      </w:r>
      <w:r w:rsidR="00C51848">
        <w:rPr>
          <w:rFonts w:cstheme="minorHAnsi"/>
          <w:b/>
          <w:bCs/>
          <w:i/>
          <w:iCs/>
          <w:sz w:val="28"/>
          <w:szCs w:val="28"/>
        </w:rPr>
        <w:t>S</w:t>
      </w:r>
      <w:r w:rsidRPr="00FF3B84">
        <w:rPr>
          <w:rFonts w:cstheme="minorHAnsi"/>
          <w:b/>
          <w:bCs/>
          <w:i/>
          <w:iCs/>
          <w:sz w:val="28"/>
          <w:szCs w:val="28"/>
        </w:rPr>
        <w:t xml:space="preserve">tolen </w:t>
      </w:r>
      <w:r w:rsidR="00C51848">
        <w:rPr>
          <w:rFonts w:cstheme="minorHAnsi"/>
          <w:b/>
          <w:bCs/>
          <w:i/>
          <w:iCs/>
          <w:sz w:val="28"/>
          <w:szCs w:val="28"/>
        </w:rPr>
        <w:t>M</w:t>
      </w:r>
      <w:r w:rsidRPr="00FF3B84">
        <w:rPr>
          <w:rFonts w:cstheme="minorHAnsi"/>
          <w:b/>
          <w:bCs/>
          <w:i/>
          <w:iCs/>
          <w:sz w:val="28"/>
          <w:szCs w:val="28"/>
        </w:rPr>
        <w:t xml:space="preserve">usic </w:t>
      </w:r>
      <w:r w:rsidRPr="00026E4C">
        <w:rPr>
          <w:rFonts w:cstheme="minorHAnsi"/>
          <w:b/>
          <w:bCs/>
          <w:sz w:val="28"/>
          <w:szCs w:val="28"/>
        </w:rPr>
        <w:t>by Gertrude Chandler Warner DBC 17144.</w:t>
      </w:r>
      <w:r w:rsidRPr="00FF3B84">
        <w:rPr>
          <w:rFonts w:cstheme="minorHAnsi"/>
          <w:b/>
          <w:bCs/>
          <w:i/>
          <w:iCs/>
          <w:sz w:val="28"/>
          <w:szCs w:val="28"/>
        </w:rPr>
        <w:t xml:space="preserve"> </w:t>
      </w:r>
      <w:r w:rsidRPr="00FF3B84">
        <w:rPr>
          <w:rFonts w:cstheme="minorHAnsi"/>
          <w:sz w:val="28"/>
          <w:szCs w:val="28"/>
        </w:rPr>
        <w:t>An orchestra comes to town and the children get to attend a performance and meet the musicians. When a rare and valuable piece of music disappears, the children are on the case. For grades 3-6. Narrator: Aimee Lilly. Reading time: 1 hour, 40 minutes.</w:t>
      </w:r>
    </w:p>
    <w:p w14:paraId="7C97C346" w14:textId="77777777" w:rsidR="00FF3B84" w:rsidRDefault="00FF3B84" w:rsidP="00FF3B84">
      <w:pPr>
        <w:spacing w:after="0" w:line="240" w:lineRule="auto"/>
        <w:rPr>
          <w:rFonts w:cstheme="minorHAnsi"/>
          <w:sz w:val="28"/>
          <w:szCs w:val="28"/>
        </w:rPr>
      </w:pPr>
    </w:p>
    <w:p w14:paraId="39C2116F" w14:textId="0CC36D5A" w:rsidR="00FF3B84" w:rsidRPr="00FF3B84" w:rsidRDefault="00FF3B84" w:rsidP="00FF3B84">
      <w:pPr>
        <w:spacing w:after="0" w:line="240" w:lineRule="auto"/>
        <w:rPr>
          <w:rFonts w:cstheme="minorHAnsi"/>
          <w:sz w:val="28"/>
          <w:szCs w:val="28"/>
        </w:rPr>
      </w:pPr>
      <w:r w:rsidRPr="00FF3B84">
        <w:rPr>
          <w:rFonts w:cstheme="minorHAnsi"/>
          <w:b/>
          <w:bCs/>
          <w:i/>
          <w:iCs/>
          <w:sz w:val="28"/>
          <w:szCs w:val="28"/>
        </w:rPr>
        <w:t xml:space="preserve">Mystery in the </w:t>
      </w:r>
      <w:r w:rsidR="00C51848">
        <w:rPr>
          <w:rFonts w:cstheme="minorHAnsi"/>
          <w:b/>
          <w:bCs/>
          <w:i/>
          <w:iCs/>
          <w:sz w:val="28"/>
          <w:szCs w:val="28"/>
        </w:rPr>
        <w:t>C</w:t>
      </w:r>
      <w:r w:rsidRPr="00FF3B84">
        <w:rPr>
          <w:rFonts w:cstheme="minorHAnsi"/>
          <w:b/>
          <w:bCs/>
          <w:i/>
          <w:iCs/>
          <w:sz w:val="28"/>
          <w:szCs w:val="28"/>
        </w:rPr>
        <w:t xml:space="preserve">ave </w:t>
      </w:r>
      <w:r w:rsidRPr="00026E4C">
        <w:rPr>
          <w:rFonts w:cstheme="minorHAnsi"/>
          <w:b/>
          <w:bCs/>
          <w:sz w:val="28"/>
          <w:szCs w:val="28"/>
        </w:rPr>
        <w:t>by Gertrude Chandler Warner DBC 17147.</w:t>
      </w:r>
      <w:r w:rsidRPr="00FF3B84">
        <w:rPr>
          <w:rFonts w:cstheme="minorHAnsi"/>
          <w:sz w:val="28"/>
          <w:szCs w:val="28"/>
        </w:rPr>
        <w:t xml:space="preserve"> The children explore Dragon's Mouth Cavern on their vacation. When they find their way into the underground caves, they discover they are unwelcome guests. Narrator: Tim Gregory. Reading time: 2 hours, 5 minutes.</w:t>
      </w:r>
    </w:p>
    <w:p w14:paraId="6523A33E" w14:textId="77777777" w:rsidR="00FF3B84" w:rsidRPr="00FF3B84" w:rsidRDefault="00FF3B84" w:rsidP="00FF3B84">
      <w:pPr>
        <w:spacing w:after="0" w:line="240" w:lineRule="auto"/>
        <w:rPr>
          <w:rFonts w:cstheme="minorHAnsi"/>
          <w:sz w:val="28"/>
          <w:szCs w:val="28"/>
        </w:rPr>
      </w:pPr>
    </w:p>
    <w:p w14:paraId="233A6C26" w14:textId="4046DD1A" w:rsidR="00FF3B84" w:rsidRPr="00FF3B84" w:rsidRDefault="00FF3B84" w:rsidP="00FF3B84">
      <w:pPr>
        <w:spacing w:after="0" w:line="240" w:lineRule="auto"/>
        <w:rPr>
          <w:rFonts w:cstheme="minorHAnsi"/>
          <w:sz w:val="28"/>
          <w:szCs w:val="28"/>
        </w:rPr>
      </w:pPr>
      <w:r w:rsidRPr="00FF3B84">
        <w:rPr>
          <w:rFonts w:cstheme="minorHAnsi"/>
          <w:b/>
          <w:bCs/>
          <w:i/>
          <w:iCs/>
          <w:sz w:val="28"/>
          <w:szCs w:val="28"/>
        </w:rPr>
        <w:t xml:space="preserve">Mystery on the </w:t>
      </w:r>
      <w:r w:rsidR="00C51848">
        <w:rPr>
          <w:rFonts w:cstheme="minorHAnsi"/>
          <w:b/>
          <w:bCs/>
          <w:i/>
          <w:iCs/>
          <w:sz w:val="28"/>
          <w:szCs w:val="28"/>
        </w:rPr>
        <w:t>T</w:t>
      </w:r>
      <w:r w:rsidRPr="00FF3B84">
        <w:rPr>
          <w:rFonts w:cstheme="minorHAnsi"/>
          <w:b/>
          <w:bCs/>
          <w:i/>
          <w:iCs/>
          <w:sz w:val="28"/>
          <w:szCs w:val="28"/>
        </w:rPr>
        <w:t xml:space="preserve">rain </w:t>
      </w:r>
      <w:r w:rsidRPr="00026E4C">
        <w:rPr>
          <w:rFonts w:cstheme="minorHAnsi"/>
          <w:b/>
          <w:bCs/>
          <w:sz w:val="28"/>
          <w:szCs w:val="28"/>
        </w:rPr>
        <w:t>by Gertrude Chandler Warner DBC 17148.</w:t>
      </w:r>
      <w:r w:rsidRPr="00FF3B84">
        <w:rPr>
          <w:rFonts w:cstheme="minorHAnsi"/>
          <w:sz w:val="28"/>
          <w:szCs w:val="28"/>
        </w:rPr>
        <w:t xml:space="preserve"> The children enjoy a train ride to San Francisco. When another passenger discovers something's been stolen, will the children solve the mystery before the end of the line? Narrator: Aimee Lilly. Reading time: 1 hour, 50 minutes.</w:t>
      </w:r>
    </w:p>
    <w:p w14:paraId="1353B37E" w14:textId="77777777" w:rsidR="00FF3B84" w:rsidRPr="00FF3B84" w:rsidRDefault="00FF3B84" w:rsidP="00FF3B84">
      <w:pPr>
        <w:spacing w:after="0" w:line="240" w:lineRule="auto"/>
        <w:rPr>
          <w:rFonts w:cstheme="minorHAnsi"/>
          <w:sz w:val="28"/>
          <w:szCs w:val="28"/>
        </w:rPr>
      </w:pPr>
    </w:p>
    <w:p w14:paraId="0D199968" w14:textId="18EC0357" w:rsidR="00FF3B84" w:rsidRPr="00FF3B84" w:rsidRDefault="00FF3B84" w:rsidP="00FF3B84">
      <w:pPr>
        <w:spacing w:after="0" w:line="240" w:lineRule="auto"/>
        <w:rPr>
          <w:rFonts w:cstheme="minorHAnsi"/>
          <w:sz w:val="28"/>
          <w:szCs w:val="28"/>
        </w:rPr>
      </w:pPr>
      <w:r w:rsidRPr="00FF3B84">
        <w:rPr>
          <w:rFonts w:cstheme="minorHAnsi"/>
          <w:b/>
          <w:bCs/>
          <w:i/>
          <w:iCs/>
          <w:sz w:val="28"/>
          <w:szCs w:val="28"/>
        </w:rPr>
        <w:t xml:space="preserve">Strangers on a </w:t>
      </w:r>
      <w:proofErr w:type="gramStart"/>
      <w:r w:rsidR="00C51848">
        <w:rPr>
          <w:rFonts w:cstheme="minorHAnsi"/>
          <w:b/>
          <w:bCs/>
          <w:i/>
          <w:iCs/>
          <w:sz w:val="28"/>
          <w:szCs w:val="28"/>
        </w:rPr>
        <w:t>T</w:t>
      </w:r>
      <w:r w:rsidRPr="00FF3B84">
        <w:rPr>
          <w:rFonts w:cstheme="minorHAnsi"/>
          <w:b/>
          <w:bCs/>
          <w:i/>
          <w:iCs/>
          <w:sz w:val="28"/>
          <w:szCs w:val="28"/>
        </w:rPr>
        <w:t>rain :</w:t>
      </w:r>
      <w:proofErr w:type="gramEnd"/>
      <w:r w:rsidRPr="00FF3B84">
        <w:rPr>
          <w:rFonts w:cstheme="minorHAnsi"/>
          <w:b/>
          <w:bCs/>
          <w:i/>
          <w:iCs/>
          <w:sz w:val="28"/>
          <w:szCs w:val="28"/>
        </w:rPr>
        <w:t xml:space="preserve"> Nancy Drew </w:t>
      </w:r>
      <w:r w:rsidR="00C51848">
        <w:rPr>
          <w:rFonts w:cstheme="minorHAnsi"/>
          <w:b/>
          <w:bCs/>
          <w:i/>
          <w:iCs/>
          <w:sz w:val="28"/>
          <w:szCs w:val="28"/>
        </w:rPr>
        <w:t>D</w:t>
      </w:r>
      <w:r w:rsidRPr="00FF3B84">
        <w:rPr>
          <w:rFonts w:cstheme="minorHAnsi"/>
          <w:b/>
          <w:bCs/>
          <w:i/>
          <w:iCs/>
          <w:sz w:val="28"/>
          <w:szCs w:val="28"/>
        </w:rPr>
        <w:t xml:space="preserve">iaries </w:t>
      </w:r>
      <w:r w:rsidRPr="00026E4C">
        <w:rPr>
          <w:rFonts w:cstheme="minorHAnsi"/>
          <w:b/>
          <w:bCs/>
          <w:sz w:val="28"/>
          <w:szCs w:val="28"/>
        </w:rPr>
        <w:t>by Carolyn Keene DBC 17149</w:t>
      </w:r>
      <w:r w:rsidRPr="00FF3B84">
        <w:rPr>
          <w:rFonts w:cstheme="minorHAnsi"/>
          <w:b/>
          <w:bCs/>
          <w:i/>
          <w:iCs/>
          <w:sz w:val="28"/>
          <w:szCs w:val="28"/>
        </w:rPr>
        <w:t>.</w:t>
      </w:r>
      <w:r w:rsidRPr="00FF3B84">
        <w:rPr>
          <w:rFonts w:cstheme="minorHAnsi"/>
          <w:sz w:val="28"/>
          <w:szCs w:val="28"/>
        </w:rPr>
        <w:t xml:space="preserve"> Nancy and her friends take a land excursion as part of their Alaskan cruise vacation. Strange happenings haunt them throughout as they try to discover who's behind the chaos. Narrator: </w:t>
      </w:r>
      <w:proofErr w:type="spellStart"/>
      <w:r w:rsidRPr="00FF3B84">
        <w:rPr>
          <w:rFonts w:cstheme="minorHAnsi"/>
          <w:sz w:val="28"/>
          <w:szCs w:val="28"/>
        </w:rPr>
        <w:t>Jorjeana</w:t>
      </w:r>
      <w:proofErr w:type="spellEnd"/>
      <w:r w:rsidRPr="00FF3B84">
        <w:rPr>
          <w:rFonts w:cstheme="minorHAnsi"/>
          <w:sz w:val="28"/>
          <w:szCs w:val="28"/>
        </w:rPr>
        <w:t xml:space="preserve"> Marie. Reading time: 3 hours, 25 minutes.</w:t>
      </w:r>
    </w:p>
    <w:p w14:paraId="02A15776" w14:textId="07BF4329" w:rsidR="00FF3B84" w:rsidRDefault="00FF3B84" w:rsidP="00FF3B84">
      <w:pPr>
        <w:spacing w:after="0" w:line="240" w:lineRule="auto"/>
        <w:rPr>
          <w:rFonts w:cstheme="minorHAnsi"/>
          <w:sz w:val="28"/>
          <w:szCs w:val="28"/>
        </w:rPr>
      </w:pPr>
    </w:p>
    <w:p w14:paraId="4F802448" w14:textId="37053AE0" w:rsidR="00030376" w:rsidRPr="00030376" w:rsidRDefault="00030376" w:rsidP="00030376">
      <w:pPr>
        <w:pStyle w:val="Heading2"/>
        <w:rPr>
          <w:rFonts w:asciiTheme="minorHAnsi" w:hAnsiTheme="minorHAnsi" w:cstheme="minorHAnsi"/>
          <w:b/>
          <w:bCs/>
          <w:i/>
          <w:iCs/>
          <w:color w:val="1F4E79" w:themeColor="accent1" w:themeShade="80"/>
          <w:sz w:val="40"/>
          <w:szCs w:val="40"/>
        </w:rPr>
      </w:pPr>
      <w:bookmarkStart w:id="5" w:name="_Hlk68614272"/>
      <w:r w:rsidRPr="00030376">
        <w:rPr>
          <w:rFonts w:asciiTheme="minorHAnsi" w:hAnsiTheme="minorHAnsi" w:cstheme="minorHAnsi"/>
          <w:b/>
          <w:bCs/>
          <w:i/>
          <w:iCs/>
          <w:color w:val="1F4E79" w:themeColor="accent1" w:themeShade="80"/>
          <w:sz w:val="40"/>
          <w:szCs w:val="40"/>
        </w:rPr>
        <w:t>Reminders</w:t>
      </w:r>
      <w:r w:rsidR="001F0C69">
        <w:rPr>
          <w:rFonts w:asciiTheme="minorHAnsi" w:hAnsiTheme="minorHAnsi" w:cstheme="minorHAnsi"/>
          <w:b/>
          <w:bCs/>
          <w:i/>
          <w:iCs/>
          <w:color w:val="1F4E79" w:themeColor="accent1" w:themeShade="80"/>
          <w:sz w:val="40"/>
          <w:szCs w:val="40"/>
        </w:rPr>
        <w:t xml:space="preserve"> and </w:t>
      </w:r>
      <w:r w:rsidR="005A2FD6">
        <w:rPr>
          <w:rFonts w:asciiTheme="minorHAnsi" w:hAnsiTheme="minorHAnsi" w:cstheme="minorHAnsi"/>
          <w:b/>
          <w:bCs/>
          <w:i/>
          <w:iCs/>
          <w:color w:val="1F4E79" w:themeColor="accent1" w:themeShade="80"/>
          <w:sz w:val="40"/>
          <w:szCs w:val="40"/>
        </w:rPr>
        <w:t>N</w:t>
      </w:r>
      <w:r w:rsidR="001F0C69">
        <w:rPr>
          <w:rFonts w:asciiTheme="minorHAnsi" w:hAnsiTheme="minorHAnsi" w:cstheme="minorHAnsi"/>
          <w:b/>
          <w:bCs/>
          <w:i/>
          <w:iCs/>
          <w:color w:val="1F4E79" w:themeColor="accent1" w:themeShade="80"/>
          <w:sz w:val="40"/>
          <w:szCs w:val="40"/>
        </w:rPr>
        <w:t>ews</w:t>
      </w:r>
      <w:r w:rsidRPr="00030376">
        <w:rPr>
          <w:rFonts w:asciiTheme="minorHAnsi" w:hAnsiTheme="minorHAnsi" w:cstheme="minorHAnsi"/>
          <w:b/>
          <w:bCs/>
          <w:i/>
          <w:iCs/>
          <w:color w:val="1F4E79" w:themeColor="accent1" w:themeShade="80"/>
          <w:sz w:val="40"/>
          <w:szCs w:val="40"/>
        </w:rPr>
        <w:t xml:space="preserve"> from </w:t>
      </w:r>
      <w:r w:rsidR="005A2FD6">
        <w:rPr>
          <w:rFonts w:asciiTheme="minorHAnsi" w:hAnsiTheme="minorHAnsi" w:cstheme="minorHAnsi"/>
          <w:b/>
          <w:bCs/>
          <w:i/>
          <w:iCs/>
          <w:color w:val="1F4E79" w:themeColor="accent1" w:themeShade="80"/>
          <w:sz w:val="40"/>
          <w:szCs w:val="40"/>
        </w:rPr>
        <w:t>Y</w:t>
      </w:r>
      <w:r>
        <w:rPr>
          <w:rFonts w:asciiTheme="minorHAnsi" w:hAnsiTheme="minorHAnsi" w:cstheme="minorHAnsi"/>
          <w:b/>
          <w:bCs/>
          <w:i/>
          <w:iCs/>
          <w:color w:val="1F4E79" w:themeColor="accent1" w:themeShade="80"/>
          <w:sz w:val="40"/>
          <w:szCs w:val="40"/>
        </w:rPr>
        <w:t>our</w:t>
      </w:r>
      <w:r w:rsidRPr="00030376">
        <w:rPr>
          <w:rFonts w:asciiTheme="minorHAnsi" w:hAnsiTheme="minorHAnsi" w:cstheme="minorHAnsi"/>
          <w:b/>
          <w:bCs/>
          <w:i/>
          <w:iCs/>
          <w:color w:val="1F4E79" w:themeColor="accent1" w:themeShade="80"/>
          <w:sz w:val="40"/>
          <w:szCs w:val="40"/>
        </w:rPr>
        <w:t xml:space="preserve"> Florida </w:t>
      </w:r>
      <w:r w:rsidR="005A2FD6">
        <w:rPr>
          <w:rFonts w:asciiTheme="minorHAnsi" w:hAnsiTheme="minorHAnsi" w:cstheme="minorHAnsi"/>
          <w:b/>
          <w:bCs/>
          <w:i/>
          <w:iCs/>
          <w:color w:val="1F4E79" w:themeColor="accent1" w:themeShade="80"/>
          <w:sz w:val="40"/>
          <w:szCs w:val="40"/>
        </w:rPr>
        <w:t>L</w:t>
      </w:r>
      <w:r w:rsidRPr="00030376">
        <w:rPr>
          <w:rFonts w:asciiTheme="minorHAnsi" w:hAnsiTheme="minorHAnsi" w:cstheme="minorHAnsi"/>
          <w:b/>
          <w:bCs/>
          <w:i/>
          <w:iCs/>
          <w:color w:val="1F4E79" w:themeColor="accent1" w:themeShade="80"/>
          <w:sz w:val="40"/>
          <w:szCs w:val="40"/>
        </w:rPr>
        <w:t>ibrarian:</w:t>
      </w:r>
    </w:p>
    <w:p w14:paraId="0F1F78F2" w14:textId="3FEDF87B" w:rsidR="00030376" w:rsidRPr="001F0C69" w:rsidRDefault="00030376" w:rsidP="00FF3B84">
      <w:pPr>
        <w:spacing w:after="0" w:line="240" w:lineRule="auto"/>
        <w:rPr>
          <w:b/>
          <w:bCs/>
          <w:color w:val="1F4E79" w:themeColor="accent1" w:themeShade="80"/>
          <w:sz w:val="32"/>
          <w:szCs w:val="32"/>
        </w:rPr>
      </w:pPr>
      <w:r w:rsidRPr="001F0C69">
        <w:rPr>
          <w:b/>
          <w:bCs/>
          <w:color w:val="1F4E79" w:themeColor="accent1" w:themeShade="80"/>
          <w:sz w:val="32"/>
          <w:szCs w:val="32"/>
        </w:rPr>
        <w:t xml:space="preserve">Wanted — Unused </w:t>
      </w:r>
      <w:r w:rsidR="005A2FD6">
        <w:rPr>
          <w:b/>
          <w:bCs/>
          <w:color w:val="1F4E79" w:themeColor="accent1" w:themeShade="80"/>
          <w:sz w:val="32"/>
          <w:szCs w:val="32"/>
        </w:rPr>
        <w:t>T</w:t>
      </w:r>
      <w:r w:rsidRPr="001F0C69">
        <w:rPr>
          <w:b/>
          <w:bCs/>
          <w:color w:val="1F4E79" w:themeColor="accent1" w:themeShade="80"/>
          <w:sz w:val="32"/>
          <w:szCs w:val="32"/>
        </w:rPr>
        <w:t xml:space="preserve">alking </w:t>
      </w:r>
      <w:r w:rsidR="005A2FD6">
        <w:rPr>
          <w:b/>
          <w:bCs/>
          <w:color w:val="1F4E79" w:themeColor="accent1" w:themeShade="80"/>
          <w:sz w:val="32"/>
          <w:szCs w:val="32"/>
        </w:rPr>
        <w:t>B</w:t>
      </w:r>
      <w:r w:rsidRPr="001F0C69">
        <w:rPr>
          <w:b/>
          <w:bCs/>
          <w:color w:val="1F4E79" w:themeColor="accent1" w:themeShade="80"/>
          <w:sz w:val="32"/>
          <w:szCs w:val="32"/>
        </w:rPr>
        <w:t xml:space="preserve">ook </w:t>
      </w:r>
      <w:r w:rsidR="005A2FD6">
        <w:rPr>
          <w:b/>
          <w:bCs/>
          <w:color w:val="1F4E79" w:themeColor="accent1" w:themeShade="80"/>
          <w:sz w:val="32"/>
          <w:szCs w:val="32"/>
        </w:rPr>
        <w:t>M</w:t>
      </w:r>
      <w:r w:rsidRPr="001F0C69">
        <w:rPr>
          <w:b/>
          <w:bCs/>
          <w:color w:val="1F4E79" w:themeColor="accent1" w:themeShade="80"/>
          <w:sz w:val="32"/>
          <w:szCs w:val="32"/>
        </w:rPr>
        <w:t xml:space="preserve">achines and </w:t>
      </w:r>
      <w:r w:rsidR="005A2FD6">
        <w:rPr>
          <w:b/>
          <w:bCs/>
          <w:color w:val="1F4E79" w:themeColor="accent1" w:themeShade="80"/>
          <w:sz w:val="32"/>
          <w:szCs w:val="32"/>
        </w:rPr>
        <w:t>F</w:t>
      </w:r>
      <w:r w:rsidRPr="001F0C69">
        <w:rPr>
          <w:b/>
          <w:bCs/>
          <w:color w:val="1F4E79" w:themeColor="accent1" w:themeShade="80"/>
          <w:sz w:val="32"/>
          <w:szCs w:val="32"/>
        </w:rPr>
        <w:t xml:space="preserve">inished </w:t>
      </w:r>
      <w:r w:rsidR="005A2FD6">
        <w:rPr>
          <w:b/>
          <w:bCs/>
          <w:color w:val="1F4E79" w:themeColor="accent1" w:themeShade="80"/>
          <w:sz w:val="32"/>
          <w:szCs w:val="32"/>
        </w:rPr>
        <w:t>A</w:t>
      </w:r>
      <w:r w:rsidRPr="001F0C69">
        <w:rPr>
          <w:b/>
          <w:bCs/>
          <w:color w:val="1F4E79" w:themeColor="accent1" w:themeShade="80"/>
          <w:sz w:val="32"/>
          <w:szCs w:val="32"/>
        </w:rPr>
        <w:t xml:space="preserve">udio and </w:t>
      </w:r>
      <w:r w:rsidR="005A2FD6">
        <w:rPr>
          <w:b/>
          <w:bCs/>
          <w:color w:val="1F4E79" w:themeColor="accent1" w:themeShade="80"/>
          <w:sz w:val="32"/>
          <w:szCs w:val="32"/>
        </w:rPr>
        <w:t>B</w:t>
      </w:r>
      <w:r w:rsidRPr="001F0C69">
        <w:rPr>
          <w:b/>
          <w:bCs/>
          <w:color w:val="1F4E79" w:themeColor="accent1" w:themeShade="80"/>
          <w:sz w:val="32"/>
          <w:szCs w:val="32"/>
        </w:rPr>
        <w:t xml:space="preserve">raille </w:t>
      </w:r>
      <w:r w:rsidR="005A2FD6">
        <w:rPr>
          <w:b/>
          <w:bCs/>
          <w:color w:val="1F4E79" w:themeColor="accent1" w:themeShade="80"/>
          <w:sz w:val="32"/>
          <w:szCs w:val="32"/>
        </w:rPr>
        <w:t>B</w:t>
      </w:r>
      <w:r w:rsidRPr="001F0C69">
        <w:rPr>
          <w:b/>
          <w:bCs/>
          <w:color w:val="1F4E79" w:themeColor="accent1" w:themeShade="80"/>
          <w:sz w:val="32"/>
          <w:szCs w:val="32"/>
        </w:rPr>
        <w:t>ooks</w:t>
      </w:r>
    </w:p>
    <w:p w14:paraId="2DA2E60C" w14:textId="77777777" w:rsidR="00E63A42" w:rsidRDefault="00E63A42" w:rsidP="00FF3B84">
      <w:pPr>
        <w:spacing w:after="0" w:line="240" w:lineRule="auto"/>
        <w:rPr>
          <w:sz w:val="28"/>
          <w:szCs w:val="28"/>
        </w:rPr>
      </w:pPr>
    </w:p>
    <w:p w14:paraId="02E097B2" w14:textId="3E9D250B" w:rsidR="00030376" w:rsidRDefault="00030376" w:rsidP="00FF3B84">
      <w:pPr>
        <w:spacing w:after="0" w:line="240" w:lineRule="auto"/>
        <w:rPr>
          <w:sz w:val="28"/>
          <w:szCs w:val="28"/>
        </w:rPr>
      </w:pPr>
      <w:r w:rsidRPr="00030376">
        <w:rPr>
          <w:sz w:val="28"/>
          <w:szCs w:val="28"/>
        </w:rPr>
        <w:t xml:space="preserve">If you have a player that you are not using, please send it back to the library so we can pass it on to another patron. Call the library if you need a </w:t>
      </w:r>
      <w:r>
        <w:rPr>
          <w:sz w:val="28"/>
          <w:szCs w:val="28"/>
        </w:rPr>
        <w:t>free</w:t>
      </w:r>
      <w:r w:rsidRPr="00030376">
        <w:rPr>
          <w:sz w:val="28"/>
          <w:szCs w:val="28"/>
        </w:rPr>
        <w:t xml:space="preserve"> mailing label. Please send back your books as you finish them, so others may enjoy!</w:t>
      </w:r>
    </w:p>
    <w:p w14:paraId="6EE0614D" w14:textId="77777777" w:rsidR="00A65BCD" w:rsidRDefault="00A65BCD" w:rsidP="00A65BCD">
      <w:pPr>
        <w:spacing w:after="0" w:line="240" w:lineRule="auto"/>
        <w:rPr>
          <w:sz w:val="28"/>
          <w:szCs w:val="28"/>
        </w:rPr>
      </w:pPr>
    </w:p>
    <w:p w14:paraId="68C690E7" w14:textId="6DFB3893" w:rsidR="00A65BCD" w:rsidRPr="00A65BCD" w:rsidRDefault="002201E1" w:rsidP="00A65BCD">
      <w:pPr>
        <w:spacing w:after="0" w:line="240" w:lineRule="auto"/>
        <w:rPr>
          <w:sz w:val="28"/>
          <w:szCs w:val="28"/>
        </w:rPr>
      </w:pPr>
      <w:r w:rsidRPr="002201E1">
        <w:rPr>
          <w:b/>
          <w:bCs/>
          <w:color w:val="1F4E79" w:themeColor="accent1" w:themeShade="80"/>
          <w:sz w:val="32"/>
          <w:szCs w:val="32"/>
        </w:rPr>
        <w:t xml:space="preserve">Phone Calls </w:t>
      </w:r>
      <w:r w:rsidR="00A65BCD" w:rsidRPr="00A65BCD">
        <w:rPr>
          <w:sz w:val="28"/>
          <w:szCs w:val="28"/>
        </w:rPr>
        <w:t>As we continue to provide service while short staffed</w:t>
      </w:r>
      <w:r w:rsidR="005A2FD6">
        <w:rPr>
          <w:sz w:val="28"/>
          <w:szCs w:val="28"/>
        </w:rPr>
        <w:t>,</w:t>
      </w:r>
      <w:r w:rsidR="00A65BCD" w:rsidRPr="00A65BCD">
        <w:rPr>
          <w:sz w:val="28"/>
          <w:szCs w:val="28"/>
        </w:rPr>
        <w:t xml:space="preserve"> please know your phone calls are important to us and you may be connected to an answering machine. </w:t>
      </w:r>
      <w:r w:rsidR="005A2FD6">
        <w:rPr>
          <w:sz w:val="28"/>
          <w:szCs w:val="28"/>
        </w:rPr>
        <w:t>If</w:t>
      </w:r>
      <w:r w:rsidR="00A65BCD" w:rsidRPr="00A65BCD">
        <w:rPr>
          <w:sz w:val="28"/>
          <w:szCs w:val="28"/>
        </w:rPr>
        <w:t xml:space="preserve"> you are connected to an answering machine</w:t>
      </w:r>
      <w:r w:rsidR="005A2FD6">
        <w:rPr>
          <w:sz w:val="28"/>
          <w:szCs w:val="28"/>
        </w:rPr>
        <w:t>,</w:t>
      </w:r>
      <w:r w:rsidR="00A65BCD" w:rsidRPr="00A65BCD">
        <w:rPr>
          <w:sz w:val="28"/>
          <w:szCs w:val="28"/>
        </w:rPr>
        <w:t xml:space="preserve"> please leave your name</w:t>
      </w:r>
      <w:r w:rsidR="00FF2A58">
        <w:rPr>
          <w:sz w:val="28"/>
          <w:szCs w:val="28"/>
        </w:rPr>
        <w:t>,</w:t>
      </w:r>
      <w:r w:rsidR="00A65BCD" w:rsidRPr="00A65BCD">
        <w:rPr>
          <w:sz w:val="28"/>
          <w:szCs w:val="28"/>
        </w:rPr>
        <w:t xml:space="preserve"> spelling </w:t>
      </w:r>
      <w:r w:rsidR="00FF2A58">
        <w:rPr>
          <w:sz w:val="28"/>
          <w:szCs w:val="28"/>
        </w:rPr>
        <w:t xml:space="preserve">of </w:t>
      </w:r>
      <w:r w:rsidR="00A65BCD" w:rsidRPr="00A65BCD">
        <w:rPr>
          <w:sz w:val="28"/>
          <w:szCs w:val="28"/>
        </w:rPr>
        <w:t>your last name, your phone number and a message to us concerning your library needs. If you wish us to return your call</w:t>
      </w:r>
      <w:r w:rsidR="005A2FD6">
        <w:rPr>
          <w:sz w:val="28"/>
          <w:szCs w:val="28"/>
        </w:rPr>
        <w:t>,</w:t>
      </w:r>
      <w:r w:rsidR="00A65BCD" w:rsidRPr="00A65BCD">
        <w:rPr>
          <w:sz w:val="28"/>
          <w:szCs w:val="28"/>
        </w:rPr>
        <w:t xml:space="preserve"> please </w:t>
      </w:r>
      <w:r w:rsidR="005A2FD6">
        <w:rPr>
          <w:sz w:val="28"/>
          <w:szCs w:val="28"/>
        </w:rPr>
        <w:t xml:space="preserve">explicitly </w:t>
      </w:r>
      <w:r w:rsidR="00A65BCD" w:rsidRPr="00A65BCD">
        <w:rPr>
          <w:sz w:val="28"/>
          <w:szCs w:val="28"/>
        </w:rPr>
        <w:t>state that or we will follow your instruction</w:t>
      </w:r>
      <w:r w:rsidR="005A2FD6">
        <w:rPr>
          <w:sz w:val="28"/>
          <w:szCs w:val="28"/>
        </w:rPr>
        <w:t>s</w:t>
      </w:r>
      <w:r w:rsidR="00A65BCD" w:rsidRPr="00A65BCD">
        <w:rPr>
          <w:sz w:val="28"/>
          <w:szCs w:val="28"/>
        </w:rPr>
        <w:t xml:space="preserve"> left on the answering machine to complete your order. Thank you for your patience as we work toward fulfilling your orders.</w:t>
      </w:r>
    </w:p>
    <w:p w14:paraId="53CD6933" w14:textId="64016C78" w:rsidR="00A65BCD" w:rsidRPr="00A65BCD" w:rsidRDefault="002201E1" w:rsidP="00A65BCD">
      <w:pPr>
        <w:spacing w:after="0" w:line="240" w:lineRule="auto"/>
        <w:rPr>
          <w:sz w:val="28"/>
          <w:szCs w:val="28"/>
        </w:rPr>
      </w:pPr>
      <w:r w:rsidRPr="002201E1">
        <w:rPr>
          <w:b/>
          <w:bCs/>
          <w:color w:val="1F4E79" w:themeColor="accent1" w:themeShade="80"/>
          <w:sz w:val="32"/>
          <w:szCs w:val="32"/>
        </w:rPr>
        <w:lastRenderedPageBreak/>
        <w:t>Postal Service</w:t>
      </w:r>
      <w:r w:rsidRPr="002201E1">
        <w:rPr>
          <w:color w:val="1F4E79" w:themeColor="accent1" w:themeShade="80"/>
          <w:sz w:val="32"/>
          <w:szCs w:val="32"/>
        </w:rPr>
        <w:t xml:space="preserve"> </w:t>
      </w:r>
      <w:r w:rsidR="00A65BCD" w:rsidRPr="00A65BCD">
        <w:rPr>
          <w:sz w:val="28"/>
          <w:szCs w:val="28"/>
        </w:rPr>
        <w:t>Our library depends on the US Postal Service to deliver your books and material. We understand they are going through many changes and this will delay our material getting to you on some occasions. We are unable to track items that leave the library, but if you do not receive your books, players or other material</w:t>
      </w:r>
      <w:r w:rsidR="005A2FD6">
        <w:rPr>
          <w:sz w:val="28"/>
          <w:szCs w:val="28"/>
        </w:rPr>
        <w:t>,</w:t>
      </w:r>
      <w:r w:rsidR="00A65BCD" w:rsidRPr="00A65BCD">
        <w:rPr>
          <w:sz w:val="28"/>
          <w:szCs w:val="28"/>
        </w:rPr>
        <w:t xml:space="preserve"> please call and we can tell you when these items left the library on the mail truck.</w:t>
      </w:r>
    </w:p>
    <w:p w14:paraId="0A49A52B" w14:textId="77777777" w:rsidR="00A65BCD" w:rsidRPr="00A65BCD" w:rsidRDefault="00A65BCD" w:rsidP="00A65BCD">
      <w:pPr>
        <w:spacing w:after="0" w:line="240" w:lineRule="auto"/>
        <w:rPr>
          <w:sz w:val="28"/>
          <w:szCs w:val="28"/>
        </w:rPr>
      </w:pPr>
    </w:p>
    <w:p w14:paraId="65933CFE" w14:textId="16AEA7DC" w:rsidR="00A65BCD" w:rsidRDefault="002201E1" w:rsidP="00A65BCD">
      <w:pPr>
        <w:spacing w:after="0" w:line="240" w:lineRule="auto"/>
        <w:rPr>
          <w:sz w:val="28"/>
          <w:szCs w:val="28"/>
        </w:rPr>
      </w:pPr>
      <w:r w:rsidRPr="002201E1">
        <w:rPr>
          <w:b/>
          <w:bCs/>
          <w:color w:val="1F4E79" w:themeColor="accent1" w:themeShade="80"/>
          <w:sz w:val="32"/>
          <w:szCs w:val="32"/>
        </w:rPr>
        <w:t xml:space="preserve">BARD </w:t>
      </w:r>
      <w:r w:rsidR="00A65BCD" w:rsidRPr="00A65BCD">
        <w:rPr>
          <w:sz w:val="28"/>
          <w:szCs w:val="28"/>
        </w:rPr>
        <w:t xml:space="preserve">Those of you who use BARD should know that if you do not use it in a few weeks it will go to sleep and will have to be made active by calling us to make it active again. Your username and password </w:t>
      </w:r>
      <w:r w:rsidR="00FF2A58">
        <w:rPr>
          <w:sz w:val="28"/>
          <w:szCs w:val="28"/>
        </w:rPr>
        <w:t>will</w:t>
      </w:r>
      <w:r w:rsidR="00FF2A58" w:rsidRPr="00A65BCD">
        <w:rPr>
          <w:sz w:val="28"/>
          <w:szCs w:val="28"/>
        </w:rPr>
        <w:t xml:space="preserve"> </w:t>
      </w:r>
      <w:r w:rsidR="00A65BCD" w:rsidRPr="00A65BCD">
        <w:rPr>
          <w:sz w:val="28"/>
          <w:szCs w:val="28"/>
        </w:rPr>
        <w:t xml:space="preserve">not change. We are happy to help with any other BARD questions you may have as well. </w:t>
      </w:r>
    </w:p>
    <w:p w14:paraId="5F2F9F04" w14:textId="77777777" w:rsidR="001F0C69" w:rsidRDefault="001F0C69" w:rsidP="00FF3B84">
      <w:pPr>
        <w:spacing w:after="0" w:line="240" w:lineRule="auto"/>
        <w:rPr>
          <w:b/>
          <w:bCs/>
          <w:color w:val="1F4E79" w:themeColor="accent1" w:themeShade="80"/>
          <w:sz w:val="28"/>
          <w:szCs w:val="28"/>
        </w:rPr>
      </w:pPr>
    </w:p>
    <w:p w14:paraId="526EFB22" w14:textId="5688F519" w:rsidR="001F0C69" w:rsidRPr="001F0C69" w:rsidRDefault="001F0C69" w:rsidP="00FF3B84">
      <w:pPr>
        <w:spacing w:after="0" w:line="240" w:lineRule="auto"/>
        <w:rPr>
          <w:b/>
          <w:bCs/>
          <w:color w:val="1F4E79" w:themeColor="accent1" w:themeShade="80"/>
          <w:sz w:val="32"/>
          <w:szCs w:val="32"/>
        </w:rPr>
      </w:pPr>
      <w:bookmarkStart w:id="6" w:name="_Hlk68612882"/>
      <w:r w:rsidRPr="001F0C69">
        <w:rPr>
          <w:b/>
          <w:bCs/>
          <w:color w:val="1F4E79" w:themeColor="accent1" w:themeShade="80"/>
          <w:sz w:val="32"/>
          <w:szCs w:val="32"/>
        </w:rPr>
        <w:t>Braille E-Readers</w:t>
      </w:r>
    </w:p>
    <w:p w14:paraId="40D347E0" w14:textId="10148128" w:rsidR="0019635C" w:rsidRPr="0019635C" w:rsidRDefault="007C59CF" w:rsidP="0019635C">
      <w:pPr>
        <w:spacing w:after="0" w:line="240" w:lineRule="auto"/>
        <w:rPr>
          <w:sz w:val="28"/>
          <w:szCs w:val="28"/>
        </w:rPr>
      </w:pPr>
      <w:bookmarkStart w:id="7" w:name="_Hlk68616588"/>
      <w:r w:rsidRPr="007C59CF">
        <w:rPr>
          <w:sz w:val="28"/>
          <w:szCs w:val="28"/>
        </w:rPr>
        <w:t xml:space="preserve">The NLS </w:t>
      </w:r>
      <w:proofErr w:type="spellStart"/>
      <w:r w:rsidRPr="007C59CF">
        <w:rPr>
          <w:sz w:val="28"/>
          <w:szCs w:val="28"/>
        </w:rPr>
        <w:t>eReader</w:t>
      </w:r>
      <w:proofErr w:type="spellEnd"/>
      <w:r w:rsidRPr="007C59CF">
        <w:rPr>
          <w:sz w:val="28"/>
          <w:szCs w:val="28"/>
        </w:rPr>
        <w:t xml:space="preserve"> is a new refreshable </w:t>
      </w:r>
      <w:r w:rsidR="005A2FD6">
        <w:rPr>
          <w:sz w:val="28"/>
          <w:szCs w:val="28"/>
        </w:rPr>
        <w:t>B</w:t>
      </w:r>
      <w:r w:rsidRPr="007C59CF">
        <w:rPr>
          <w:sz w:val="28"/>
          <w:szCs w:val="28"/>
        </w:rPr>
        <w:t xml:space="preserve">raille device that allows users to receive </w:t>
      </w:r>
      <w:r w:rsidR="005A2FD6">
        <w:rPr>
          <w:sz w:val="28"/>
          <w:szCs w:val="28"/>
        </w:rPr>
        <w:t>B</w:t>
      </w:r>
      <w:r w:rsidRPr="007C59CF">
        <w:rPr>
          <w:sz w:val="28"/>
          <w:szCs w:val="28"/>
        </w:rPr>
        <w:t>raille books on a digital cartridge or by downloading them from BARD.</w:t>
      </w:r>
      <w:r>
        <w:rPr>
          <w:sz w:val="28"/>
          <w:szCs w:val="28"/>
        </w:rPr>
        <w:t xml:space="preserve"> </w:t>
      </w:r>
      <w:r w:rsidR="0019635C">
        <w:rPr>
          <w:sz w:val="28"/>
          <w:szCs w:val="28"/>
        </w:rPr>
        <w:t xml:space="preserve">Florida is not </w:t>
      </w:r>
      <w:r w:rsidR="00100CBE">
        <w:rPr>
          <w:sz w:val="28"/>
          <w:szCs w:val="28"/>
        </w:rPr>
        <w:t xml:space="preserve">a </w:t>
      </w:r>
      <w:r w:rsidR="0019635C">
        <w:rPr>
          <w:sz w:val="28"/>
          <w:szCs w:val="28"/>
        </w:rPr>
        <w:t>part of the current pilot project</w:t>
      </w:r>
      <w:r w:rsidR="001F0C69">
        <w:rPr>
          <w:sz w:val="28"/>
          <w:szCs w:val="28"/>
        </w:rPr>
        <w:t>.</w:t>
      </w:r>
      <w:r w:rsidR="004D5E92">
        <w:rPr>
          <w:sz w:val="28"/>
          <w:szCs w:val="28"/>
        </w:rPr>
        <w:t xml:space="preserve"> </w:t>
      </w:r>
      <w:bookmarkStart w:id="8" w:name="_Hlk68615348"/>
      <w:r w:rsidR="0019635C" w:rsidRPr="0019635C">
        <w:rPr>
          <w:sz w:val="28"/>
          <w:szCs w:val="28"/>
        </w:rPr>
        <w:t>Depending on budgetary issues</w:t>
      </w:r>
      <w:r w:rsidR="0019635C">
        <w:rPr>
          <w:sz w:val="28"/>
          <w:szCs w:val="28"/>
        </w:rPr>
        <w:t>, NLS anticipates</w:t>
      </w:r>
      <w:r w:rsidR="0019635C" w:rsidRPr="0019635C">
        <w:rPr>
          <w:sz w:val="28"/>
          <w:szCs w:val="28"/>
        </w:rPr>
        <w:t xml:space="preserve"> the roll out will be complete within two years</w:t>
      </w:r>
      <w:r w:rsidR="0019635C">
        <w:rPr>
          <w:sz w:val="28"/>
          <w:szCs w:val="28"/>
        </w:rPr>
        <w:t xml:space="preserve">. </w:t>
      </w:r>
      <w:r w:rsidR="0019635C" w:rsidRPr="0019635C">
        <w:rPr>
          <w:sz w:val="28"/>
          <w:szCs w:val="28"/>
        </w:rPr>
        <w:t xml:space="preserve">The schedule is dependent on </w:t>
      </w:r>
      <w:proofErr w:type="gramStart"/>
      <w:r w:rsidR="0019635C" w:rsidRPr="0019635C">
        <w:rPr>
          <w:sz w:val="28"/>
          <w:szCs w:val="28"/>
        </w:rPr>
        <w:t>a number of</w:t>
      </w:r>
      <w:proofErr w:type="gramEnd"/>
      <w:r w:rsidR="0019635C" w:rsidRPr="0019635C">
        <w:rPr>
          <w:sz w:val="28"/>
          <w:szCs w:val="28"/>
        </w:rPr>
        <w:t xml:space="preserve"> factors including the number of devices available.</w:t>
      </w:r>
      <w:bookmarkEnd w:id="8"/>
    </w:p>
    <w:bookmarkEnd w:id="7"/>
    <w:p w14:paraId="047923B6" w14:textId="77777777" w:rsidR="0019635C" w:rsidRPr="0019635C" w:rsidRDefault="0019635C" w:rsidP="0019635C">
      <w:pPr>
        <w:spacing w:after="0" w:line="240" w:lineRule="auto"/>
        <w:rPr>
          <w:sz w:val="28"/>
          <w:szCs w:val="28"/>
        </w:rPr>
      </w:pPr>
      <w:r w:rsidRPr="0019635C">
        <w:rPr>
          <w:sz w:val="28"/>
          <w:szCs w:val="28"/>
        </w:rPr>
        <w:t xml:space="preserve"> </w:t>
      </w:r>
    </w:p>
    <w:p w14:paraId="5FB680DF" w14:textId="1EFCA7CA" w:rsidR="001F0C69" w:rsidRPr="00C5397A" w:rsidRDefault="004D5E92" w:rsidP="007C59CF">
      <w:pPr>
        <w:spacing w:after="0" w:line="240" w:lineRule="auto"/>
        <w:rPr>
          <w:b/>
          <w:bCs/>
          <w:sz w:val="28"/>
          <w:szCs w:val="28"/>
        </w:rPr>
      </w:pPr>
      <w:r>
        <w:rPr>
          <w:sz w:val="28"/>
          <w:szCs w:val="28"/>
        </w:rPr>
        <w:t xml:space="preserve">If you would like to be added to the list for distribution, please call your reader advisor, or email us at </w:t>
      </w:r>
      <w:r w:rsidRPr="00C5397A">
        <w:rPr>
          <w:b/>
          <w:bCs/>
          <w:sz w:val="28"/>
          <w:szCs w:val="28"/>
        </w:rPr>
        <w:t xml:space="preserve">OPAC_librarian@dbs.fldoe.org. </w:t>
      </w:r>
    </w:p>
    <w:p w14:paraId="6FE8DD1E" w14:textId="526C2BFA" w:rsidR="00030376" w:rsidRDefault="00030376" w:rsidP="00FF3B84">
      <w:pPr>
        <w:spacing w:after="0" w:line="240" w:lineRule="auto"/>
        <w:rPr>
          <w:rFonts w:cstheme="minorHAnsi"/>
          <w:sz w:val="36"/>
          <w:szCs w:val="36"/>
        </w:rPr>
      </w:pPr>
    </w:p>
    <w:bookmarkEnd w:id="6"/>
    <w:p w14:paraId="1ADFFD73" w14:textId="6D242247" w:rsidR="001F0C69" w:rsidRPr="007C59CF" w:rsidRDefault="001F0C69" w:rsidP="00FF3B84">
      <w:pPr>
        <w:spacing w:after="0" w:line="240" w:lineRule="auto"/>
        <w:rPr>
          <w:rFonts w:ascii="Calibri" w:hAnsi="Calibri" w:cs="Calibri"/>
          <w:b/>
          <w:bCs/>
          <w:color w:val="1F4E79" w:themeColor="accent1" w:themeShade="80"/>
          <w:sz w:val="32"/>
          <w:szCs w:val="32"/>
        </w:rPr>
      </w:pPr>
      <w:r w:rsidRPr="007C59CF">
        <w:rPr>
          <w:rFonts w:ascii="Calibri" w:hAnsi="Calibri" w:cs="Calibri"/>
          <w:b/>
          <w:bCs/>
          <w:color w:val="1F4E79" w:themeColor="accent1" w:themeShade="80"/>
          <w:sz w:val="32"/>
          <w:szCs w:val="32"/>
        </w:rPr>
        <w:t>Duplication on Demand</w:t>
      </w:r>
    </w:p>
    <w:p w14:paraId="3EF9B996" w14:textId="0131A72D" w:rsidR="001F0C69" w:rsidRPr="007C59CF" w:rsidRDefault="001F0C69" w:rsidP="001F0C69">
      <w:pPr>
        <w:pStyle w:val="Default"/>
        <w:spacing w:before="120" w:after="120"/>
        <w:jc w:val="both"/>
        <w:rPr>
          <w:rFonts w:ascii="Calibri" w:hAnsi="Calibri" w:cs="Calibri"/>
          <w:sz w:val="28"/>
          <w:szCs w:val="28"/>
        </w:rPr>
      </w:pPr>
      <w:r w:rsidRPr="007C59CF">
        <w:rPr>
          <w:rFonts w:ascii="Calibri" w:hAnsi="Calibri" w:cs="Calibri"/>
          <w:b/>
          <w:bCs/>
          <w:sz w:val="28"/>
          <w:szCs w:val="28"/>
        </w:rPr>
        <w:t xml:space="preserve">CARTRIDGE CHANGES CREATE IMPROVEMENTS FOR USERS </w:t>
      </w:r>
    </w:p>
    <w:p w14:paraId="79BC1633" w14:textId="24650D98" w:rsidR="004D5E92" w:rsidRPr="004D5E92" w:rsidRDefault="001F0C69" w:rsidP="004D5E92">
      <w:pPr>
        <w:pStyle w:val="Default"/>
        <w:spacing w:before="120" w:after="120"/>
        <w:jc w:val="both"/>
        <w:rPr>
          <w:rFonts w:ascii="Calibri" w:hAnsi="Calibri" w:cs="Calibri"/>
          <w:sz w:val="28"/>
          <w:szCs w:val="28"/>
        </w:rPr>
      </w:pPr>
      <w:r w:rsidRPr="007C59CF">
        <w:rPr>
          <w:rFonts w:ascii="Calibri" w:hAnsi="Calibri" w:cs="Calibri"/>
          <w:sz w:val="28"/>
          <w:szCs w:val="28"/>
        </w:rPr>
        <w:t xml:space="preserve">Talking book libraries across the </w:t>
      </w:r>
      <w:r w:rsidR="004D5E92">
        <w:rPr>
          <w:rFonts w:ascii="Calibri" w:hAnsi="Calibri" w:cs="Calibri"/>
          <w:sz w:val="28"/>
          <w:szCs w:val="28"/>
        </w:rPr>
        <w:t>network</w:t>
      </w:r>
      <w:r w:rsidRPr="007C59CF">
        <w:rPr>
          <w:rFonts w:ascii="Calibri" w:hAnsi="Calibri" w:cs="Calibri"/>
          <w:sz w:val="28"/>
          <w:szCs w:val="28"/>
        </w:rPr>
        <w:t xml:space="preserve"> are moving </w:t>
      </w:r>
      <w:r w:rsidR="004D5E92" w:rsidRPr="004D5E92">
        <w:rPr>
          <w:rFonts w:ascii="Calibri" w:hAnsi="Calibri" w:cs="Calibri"/>
          <w:sz w:val="28"/>
          <w:szCs w:val="28"/>
        </w:rPr>
        <w:t>from the current practice of sending one book on one cartridge</w:t>
      </w:r>
      <w:r w:rsidR="00DC3A98">
        <w:rPr>
          <w:rFonts w:ascii="Calibri" w:hAnsi="Calibri" w:cs="Calibri"/>
          <w:sz w:val="28"/>
          <w:szCs w:val="28"/>
        </w:rPr>
        <w:t>,</w:t>
      </w:r>
      <w:r w:rsidR="004D5E92" w:rsidRPr="004D5E92">
        <w:rPr>
          <w:rFonts w:ascii="Calibri" w:hAnsi="Calibri" w:cs="Calibri"/>
          <w:sz w:val="28"/>
          <w:szCs w:val="28"/>
        </w:rPr>
        <w:t xml:space="preserve"> to Duplication on Demand, which will </w:t>
      </w:r>
      <w:r w:rsidR="00DC3A98">
        <w:rPr>
          <w:rFonts w:ascii="Calibri" w:hAnsi="Calibri" w:cs="Calibri"/>
          <w:sz w:val="28"/>
          <w:szCs w:val="28"/>
        </w:rPr>
        <w:t>make</w:t>
      </w:r>
      <w:r w:rsidR="004D5E92" w:rsidRPr="004D5E92">
        <w:rPr>
          <w:rFonts w:ascii="Calibri" w:hAnsi="Calibri" w:cs="Calibri"/>
          <w:sz w:val="28"/>
          <w:szCs w:val="28"/>
        </w:rPr>
        <w:t xml:space="preserve"> cartridges customized specifically for you with multiple books on each one. The new service </w:t>
      </w:r>
      <w:r w:rsidR="00DC3A98">
        <w:rPr>
          <w:rFonts w:ascii="Calibri" w:hAnsi="Calibri" w:cs="Calibri"/>
          <w:sz w:val="28"/>
          <w:szCs w:val="28"/>
        </w:rPr>
        <w:t>uses</w:t>
      </w:r>
      <w:r w:rsidR="004D5E92" w:rsidRPr="004D5E92">
        <w:rPr>
          <w:rFonts w:ascii="Calibri" w:hAnsi="Calibri" w:cs="Calibri"/>
          <w:sz w:val="28"/>
          <w:szCs w:val="28"/>
        </w:rPr>
        <w:t xml:space="preserve"> the same player and cartridges that we are currently using, but the cartridges will have more books on each one.</w:t>
      </w:r>
    </w:p>
    <w:p w14:paraId="5AF4A83C" w14:textId="365AC49F" w:rsidR="004D5E92" w:rsidRPr="004D5E92" w:rsidRDefault="004D5E92" w:rsidP="004D5E92">
      <w:pPr>
        <w:pStyle w:val="Default"/>
        <w:spacing w:before="120" w:after="120"/>
        <w:jc w:val="both"/>
        <w:rPr>
          <w:rFonts w:ascii="Calibri" w:hAnsi="Calibri" w:cs="Calibri"/>
          <w:sz w:val="28"/>
          <w:szCs w:val="28"/>
        </w:rPr>
      </w:pPr>
      <w:r w:rsidRPr="004D5E92">
        <w:rPr>
          <w:rFonts w:ascii="Calibri" w:hAnsi="Calibri" w:cs="Calibri"/>
          <w:sz w:val="28"/>
          <w:szCs w:val="28"/>
        </w:rPr>
        <w:t xml:space="preserve">There are many benefits to this change. Currently, our audiobook collection contains thousands of older titles that are only available to download from BARD; these books will now be as readily available to you as new books are. In addition, you’ll now have access to new books faster and will never have to be on a wait list for a popular title. </w:t>
      </w:r>
    </w:p>
    <w:p w14:paraId="0CFFC8B1" w14:textId="705E77EF" w:rsidR="001F0C69" w:rsidRPr="007C59CF" w:rsidRDefault="00DC3A98" w:rsidP="001F0C69">
      <w:pPr>
        <w:pStyle w:val="Default"/>
        <w:spacing w:before="120" w:after="120"/>
        <w:jc w:val="both"/>
        <w:rPr>
          <w:rFonts w:ascii="Calibri" w:hAnsi="Calibri" w:cs="Calibri"/>
          <w:sz w:val="28"/>
          <w:szCs w:val="28"/>
        </w:rPr>
      </w:pPr>
      <w:r>
        <w:rPr>
          <w:rFonts w:ascii="Calibri" w:hAnsi="Calibri" w:cs="Calibri"/>
          <w:sz w:val="28"/>
          <w:szCs w:val="28"/>
        </w:rPr>
        <w:t>Another benefit is</w:t>
      </w:r>
      <w:r w:rsidR="001F0C69" w:rsidRPr="007C59CF">
        <w:rPr>
          <w:rFonts w:ascii="Calibri" w:hAnsi="Calibri" w:cs="Calibri"/>
          <w:sz w:val="28"/>
          <w:szCs w:val="28"/>
        </w:rPr>
        <w:t xml:space="preserve"> </w:t>
      </w:r>
      <w:r>
        <w:rPr>
          <w:rFonts w:ascii="Calibri" w:hAnsi="Calibri" w:cs="Calibri"/>
          <w:sz w:val="28"/>
          <w:szCs w:val="28"/>
        </w:rPr>
        <w:t xml:space="preserve">faster </w:t>
      </w:r>
      <w:r w:rsidR="001F0C69" w:rsidRPr="007C59CF">
        <w:rPr>
          <w:rFonts w:ascii="Calibri" w:hAnsi="Calibri" w:cs="Calibri"/>
          <w:sz w:val="28"/>
          <w:szCs w:val="28"/>
        </w:rPr>
        <w:t>mail</w:t>
      </w:r>
      <w:r>
        <w:rPr>
          <w:rFonts w:ascii="Calibri" w:hAnsi="Calibri" w:cs="Calibri"/>
          <w:sz w:val="28"/>
          <w:szCs w:val="28"/>
        </w:rPr>
        <w:t xml:space="preserve"> processing</w:t>
      </w:r>
      <w:r w:rsidR="001F0C69" w:rsidRPr="007C59CF">
        <w:rPr>
          <w:rFonts w:ascii="Calibri" w:hAnsi="Calibri" w:cs="Calibri"/>
          <w:sz w:val="28"/>
          <w:szCs w:val="28"/>
        </w:rPr>
        <w:t>, lessening the number of items put on waiting lists in the library. Some of our subregionals are already testing this process. We will begin soon</w:t>
      </w:r>
      <w:r w:rsidR="00100CBE">
        <w:rPr>
          <w:rFonts w:ascii="Calibri" w:hAnsi="Calibri" w:cs="Calibri"/>
          <w:sz w:val="28"/>
          <w:szCs w:val="28"/>
        </w:rPr>
        <w:t xml:space="preserve"> </w:t>
      </w:r>
      <w:r w:rsidR="001F0C69" w:rsidRPr="007C59CF">
        <w:rPr>
          <w:rFonts w:ascii="Calibri" w:hAnsi="Calibri" w:cs="Calibri"/>
          <w:sz w:val="28"/>
          <w:szCs w:val="28"/>
        </w:rPr>
        <w:t>convert</w:t>
      </w:r>
      <w:r w:rsidR="00100CBE">
        <w:rPr>
          <w:rFonts w:ascii="Calibri" w:hAnsi="Calibri" w:cs="Calibri"/>
          <w:sz w:val="28"/>
          <w:szCs w:val="28"/>
        </w:rPr>
        <w:t xml:space="preserve">ing </w:t>
      </w:r>
      <w:r w:rsidR="00100CBE" w:rsidRPr="007C59CF">
        <w:rPr>
          <w:rFonts w:ascii="Calibri" w:hAnsi="Calibri" w:cs="Calibri"/>
          <w:sz w:val="28"/>
          <w:szCs w:val="28"/>
        </w:rPr>
        <w:t>very slowly</w:t>
      </w:r>
      <w:r w:rsidR="001F0C69" w:rsidRPr="007C59CF">
        <w:rPr>
          <w:rFonts w:ascii="Calibri" w:hAnsi="Calibri" w:cs="Calibri"/>
          <w:sz w:val="28"/>
          <w:szCs w:val="28"/>
        </w:rPr>
        <w:t xml:space="preserve"> to the new system. We have already begun</w:t>
      </w:r>
      <w:r w:rsidR="00100CBE">
        <w:rPr>
          <w:rFonts w:ascii="Calibri" w:hAnsi="Calibri" w:cs="Calibri"/>
          <w:sz w:val="28"/>
          <w:szCs w:val="28"/>
        </w:rPr>
        <w:t xml:space="preserve"> creating,</w:t>
      </w:r>
      <w:r w:rsidR="001F0C69" w:rsidRPr="007C59CF">
        <w:rPr>
          <w:rFonts w:ascii="Calibri" w:hAnsi="Calibri" w:cs="Calibri"/>
          <w:sz w:val="28"/>
          <w:szCs w:val="28"/>
        </w:rPr>
        <w:t xml:space="preserve"> </w:t>
      </w:r>
      <w:r w:rsidR="00100CBE">
        <w:rPr>
          <w:rFonts w:ascii="Calibri" w:hAnsi="Calibri" w:cs="Calibri"/>
          <w:sz w:val="28"/>
          <w:szCs w:val="28"/>
        </w:rPr>
        <w:t>over</w:t>
      </w:r>
      <w:r w:rsidR="00100CBE" w:rsidRPr="007C59CF">
        <w:rPr>
          <w:rFonts w:ascii="Calibri" w:hAnsi="Calibri" w:cs="Calibri"/>
          <w:sz w:val="28"/>
          <w:szCs w:val="28"/>
        </w:rPr>
        <w:t xml:space="preserve"> </w:t>
      </w:r>
      <w:r w:rsidR="001F0C69" w:rsidRPr="007C59CF">
        <w:rPr>
          <w:rFonts w:ascii="Calibri" w:hAnsi="Calibri" w:cs="Calibri"/>
          <w:sz w:val="28"/>
          <w:szCs w:val="28"/>
        </w:rPr>
        <w:t xml:space="preserve">the past few years, </w:t>
      </w:r>
      <w:r>
        <w:rPr>
          <w:rFonts w:ascii="Calibri" w:hAnsi="Calibri" w:cs="Calibri"/>
          <w:sz w:val="28"/>
          <w:szCs w:val="28"/>
        </w:rPr>
        <w:t xml:space="preserve">our own </w:t>
      </w:r>
      <w:r w:rsidR="001F0C69" w:rsidRPr="007C59CF">
        <w:rPr>
          <w:rFonts w:ascii="Calibri" w:hAnsi="Calibri" w:cs="Calibri"/>
          <w:sz w:val="28"/>
          <w:szCs w:val="28"/>
        </w:rPr>
        <w:t xml:space="preserve">Multiple Book </w:t>
      </w:r>
      <w:r w:rsidR="00766819">
        <w:rPr>
          <w:rFonts w:ascii="Calibri" w:hAnsi="Calibri" w:cs="Calibri"/>
          <w:sz w:val="28"/>
          <w:szCs w:val="28"/>
        </w:rPr>
        <w:t>C</w:t>
      </w:r>
      <w:r w:rsidR="001F0C69" w:rsidRPr="007C59CF">
        <w:rPr>
          <w:rFonts w:ascii="Calibri" w:hAnsi="Calibri" w:cs="Calibri"/>
          <w:sz w:val="28"/>
          <w:szCs w:val="28"/>
        </w:rPr>
        <w:t>artr</w:t>
      </w:r>
      <w:r w:rsidR="002201E1">
        <w:rPr>
          <w:rFonts w:ascii="Calibri" w:hAnsi="Calibri" w:cs="Calibri"/>
          <w:sz w:val="28"/>
          <w:szCs w:val="28"/>
        </w:rPr>
        <w:t xml:space="preserve">idges </w:t>
      </w:r>
      <w:r w:rsidR="001F0C69" w:rsidRPr="007C59CF">
        <w:rPr>
          <w:rFonts w:ascii="Calibri" w:hAnsi="Calibri" w:cs="Calibri"/>
          <w:sz w:val="28"/>
          <w:szCs w:val="28"/>
        </w:rPr>
        <w:t>(MBC) collections of favor</w:t>
      </w:r>
      <w:r w:rsidR="002201E1">
        <w:rPr>
          <w:rFonts w:ascii="Calibri" w:hAnsi="Calibri" w:cs="Calibri"/>
          <w:sz w:val="28"/>
          <w:szCs w:val="28"/>
        </w:rPr>
        <w:t>i</w:t>
      </w:r>
      <w:r w:rsidR="001F0C69" w:rsidRPr="007C59CF">
        <w:rPr>
          <w:rFonts w:ascii="Calibri" w:hAnsi="Calibri" w:cs="Calibri"/>
          <w:sz w:val="28"/>
          <w:szCs w:val="28"/>
        </w:rPr>
        <w:t xml:space="preserve">te </w:t>
      </w:r>
      <w:r w:rsidR="001F0C69" w:rsidRPr="007C59CF">
        <w:rPr>
          <w:rFonts w:ascii="Calibri" w:hAnsi="Calibri" w:cs="Calibri"/>
          <w:sz w:val="28"/>
          <w:szCs w:val="28"/>
        </w:rPr>
        <w:lastRenderedPageBreak/>
        <w:t xml:space="preserve">authors and collections, like </w:t>
      </w:r>
      <w:r w:rsidR="004D5E92">
        <w:rPr>
          <w:rFonts w:ascii="Calibri" w:hAnsi="Calibri" w:cs="Calibri"/>
          <w:sz w:val="28"/>
          <w:szCs w:val="28"/>
        </w:rPr>
        <w:t>J</w:t>
      </w:r>
      <w:r w:rsidR="001F0C69" w:rsidRPr="007C59CF">
        <w:rPr>
          <w:rFonts w:ascii="Calibri" w:hAnsi="Calibri" w:cs="Calibri"/>
          <w:sz w:val="28"/>
          <w:szCs w:val="28"/>
        </w:rPr>
        <w:t>ames Patterson</w:t>
      </w:r>
      <w:r>
        <w:rPr>
          <w:rFonts w:ascii="Calibri" w:hAnsi="Calibri" w:cs="Calibri"/>
          <w:sz w:val="28"/>
          <w:szCs w:val="28"/>
        </w:rPr>
        <w:t>,</w:t>
      </w:r>
      <w:r w:rsidR="001F0C69" w:rsidRPr="007C59CF">
        <w:rPr>
          <w:rFonts w:ascii="Calibri" w:hAnsi="Calibri" w:cs="Calibri"/>
          <w:sz w:val="28"/>
          <w:szCs w:val="28"/>
        </w:rPr>
        <w:t xml:space="preserve"> a</w:t>
      </w:r>
      <w:r>
        <w:rPr>
          <w:rFonts w:ascii="Calibri" w:hAnsi="Calibri" w:cs="Calibri"/>
          <w:sz w:val="28"/>
          <w:szCs w:val="28"/>
        </w:rPr>
        <w:t>long with</w:t>
      </w:r>
      <w:r w:rsidR="001F0C69" w:rsidRPr="007C59CF">
        <w:rPr>
          <w:rFonts w:ascii="Calibri" w:hAnsi="Calibri" w:cs="Calibri"/>
          <w:sz w:val="28"/>
          <w:szCs w:val="28"/>
        </w:rPr>
        <w:t xml:space="preserve"> western</w:t>
      </w:r>
      <w:r w:rsidR="004D5E92">
        <w:rPr>
          <w:rFonts w:ascii="Calibri" w:hAnsi="Calibri" w:cs="Calibri"/>
          <w:sz w:val="28"/>
          <w:szCs w:val="28"/>
        </w:rPr>
        <w:t xml:space="preserve"> and classic book collections</w:t>
      </w:r>
      <w:r w:rsidR="001F0C69" w:rsidRPr="007C59CF">
        <w:rPr>
          <w:rFonts w:ascii="Calibri" w:hAnsi="Calibri" w:cs="Calibri"/>
          <w:sz w:val="28"/>
          <w:szCs w:val="28"/>
        </w:rPr>
        <w:t xml:space="preserve">. </w:t>
      </w:r>
    </w:p>
    <w:p w14:paraId="4BC2E06D" w14:textId="39B5EB38" w:rsidR="001F0C69" w:rsidRPr="007C59CF" w:rsidRDefault="002201E1" w:rsidP="001F0C69">
      <w:pPr>
        <w:pStyle w:val="Default"/>
        <w:spacing w:before="120" w:after="120"/>
        <w:jc w:val="both"/>
        <w:rPr>
          <w:rFonts w:ascii="Calibri" w:hAnsi="Calibri" w:cs="Calibri"/>
          <w:sz w:val="28"/>
          <w:szCs w:val="28"/>
        </w:rPr>
      </w:pPr>
      <w:r w:rsidRPr="002201E1">
        <w:rPr>
          <w:rFonts w:ascii="Calibri" w:hAnsi="Calibri" w:cs="Calibri"/>
          <w:sz w:val="28"/>
          <w:szCs w:val="28"/>
        </w:rPr>
        <w:t xml:space="preserve">To access </w:t>
      </w:r>
      <w:r>
        <w:rPr>
          <w:rFonts w:ascii="Calibri" w:hAnsi="Calibri" w:cs="Calibri"/>
          <w:sz w:val="28"/>
          <w:szCs w:val="28"/>
        </w:rPr>
        <w:t>individual titles</w:t>
      </w:r>
      <w:r w:rsidRPr="002201E1">
        <w:rPr>
          <w:rFonts w:ascii="Calibri" w:hAnsi="Calibri" w:cs="Calibri"/>
          <w:sz w:val="28"/>
          <w:szCs w:val="28"/>
        </w:rPr>
        <w:t>,</w:t>
      </w:r>
      <w:r>
        <w:rPr>
          <w:rFonts w:ascii="Calibri" w:hAnsi="Calibri" w:cs="Calibri"/>
          <w:sz w:val="28"/>
          <w:szCs w:val="28"/>
        </w:rPr>
        <w:t xml:space="preserve"> remember</w:t>
      </w:r>
      <w:r w:rsidRPr="002201E1">
        <w:rPr>
          <w:rFonts w:ascii="Calibri" w:hAnsi="Calibri" w:cs="Calibri"/>
          <w:sz w:val="28"/>
          <w:szCs w:val="28"/>
        </w:rPr>
        <w:t xml:space="preserve"> you can either use the player’s bookshelf mode or the sequential play feature.</w:t>
      </w:r>
      <w:r>
        <w:rPr>
          <w:rFonts w:ascii="Calibri" w:hAnsi="Calibri" w:cs="Calibri"/>
          <w:sz w:val="28"/>
          <w:szCs w:val="28"/>
        </w:rPr>
        <w:t xml:space="preserve"> </w:t>
      </w:r>
      <w:r w:rsidR="001F0C69" w:rsidRPr="007C59CF">
        <w:rPr>
          <w:rFonts w:ascii="Calibri" w:hAnsi="Calibri" w:cs="Calibri"/>
          <w:sz w:val="28"/>
          <w:szCs w:val="28"/>
        </w:rPr>
        <w:t xml:space="preserve">As you receive these cartridges, </w:t>
      </w:r>
      <w:r w:rsidR="00100CBE">
        <w:rPr>
          <w:rFonts w:ascii="Calibri" w:hAnsi="Calibri" w:cs="Calibri"/>
          <w:sz w:val="28"/>
          <w:szCs w:val="28"/>
        </w:rPr>
        <w:t xml:space="preserve">and </w:t>
      </w:r>
      <w:r w:rsidR="001F0C69" w:rsidRPr="007C59CF">
        <w:rPr>
          <w:rFonts w:ascii="Calibri" w:hAnsi="Calibri" w:cs="Calibri"/>
          <w:sz w:val="28"/>
          <w:szCs w:val="28"/>
        </w:rPr>
        <w:t xml:space="preserve">if you </w:t>
      </w:r>
      <w:r>
        <w:rPr>
          <w:rFonts w:ascii="Calibri" w:hAnsi="Calibri" w:cs="Calibri"/>
          <w:sz w:val="28"/>
          <w:szCs w:val="28"/>
        </w:rPr>
        <w:t>need help</w:t>
      </w:r>
      <w:r w:rsidR="00100CBE">
        <w:rPr>
          <w:rFonts w:ascii="Calibri" w:hAnsi="Calibri" w:cs="Calibri"/>
          <w:sz w:val="28"/>
          <w:szCs w:val="28"/>
        </w:rPr>
        <w:t>,</w:t>
      </w:r>
      <w:r w:rsidR="001F0C69" w:rsidRPr="007C59CF">
        <w:rPr>
          <w:rFonts w:ascii="Calibri" w:hAnsi="Calibri" w:cs="Calibri"/>
          <w:sz w:val="28"/>
          <w:szCs w:val="28"/>
        </w:rPr>
        <w:t xml:space="preserve"> please </w:t>
      </w:r>
      <w:r w:rsidR="007C59CF" w:rsidRPr="007C59CF">
        <w:rPr>
          <w:rFonts w:ascii="Calibri" w:hAnsi="Calibri" w:cs="Calibri"/>
          <w:sz w:val="28"/>
          <w:szCs w:val="28"/>
        </w:rPr>
        <w:t>call us</w:t>
      </w:r>
      <w:r>
        <w:rPr>
          <w:rFonts w:ascii="Calibri" w:hAnsi="Calibri" w:cs="Calibri"/>
          <w:sz w:val="28"/>
          <w:szCs w:val="28"/>
        </w:rPr>
        <w:t xml:space="preserve"> before sending the book back!</w:t>
      </w:r>
      <w:r w:rsidR="001F0C69" w:rsidRPr="007C59CF">
        <w:rPr>
          <w:rFonts w:ascii="Calibri" w:hAnsi="Calibri" w:cs="Calibri"/>
          <w:sz w:val="28"/>
          <w:szCs w:val="28"/>
        </w:rPr>
        <w:t xml:space="preserve"> </w:t>
      </w:r>
    </w:p>
    <w:p w14:paraId="0E28A34C" w14:textId="3E022357" w:rsidR="001F0C69" w:rsidRPr="007C59CF" w:rsidRDefault="001F0C69" w:rsidP="001F0C69">
      <w:pPr>
        <w:spacing w:before="120" w:after="120"/>
        <w:jc w:val="both"/>
        <w:rPr>
          <w:rFonts w:ascii="Calibri" w:hAnsi="Calibri" w:cs="Calibri"/>
          <w:sz w:val="28"/>
          <w:szCs w:val="28"/>
        </w:rPr>
      </w:pPr>
      <w:r w:rsidRPr="007C59CF">
        <w:rPr>
          <w:rFonts w:ascii="Calibri" w:hAnsi="Calibri" w:cs="Calibri"/>
          <w:sz w:val="28"/>
          <w:szCs w:val="28"/>
        </w:rPr>
        <w:t xml:space="preserve">[HINT: As I listen to the books on the cartridge, I choose the easy way and must remember to hit the large PLAY button after one book </w:t>
      </w:r>
      <w:proofErr w:type="gramStart"/>
      <w:r w:rsidRPr="007C59CF">
        <w:rPr>
          <w:rFonts w:ascii="Calibri" w:hAnsi="Calibri" w:cs="Calibri"/>
          <w:sz w:val="28"/>
          <w:szCs w:val="28"/>
        </w:rPr>
        <w:t>finishes</w:t>
      </w:r>
      <w:proofErr w:type="gramEnd"/>
      <w:r w:rsidRPr="007C59CF">
        <w:rPr>
          <w:rFonts w:ascii="Calibri" w:hAnsi="Calibri" w:cs="Calibri"/>
          <w:sz w:val="28"/>
          <w:szCs w:val="28"/>
        </w:rPr>
        <w:t xml:space="preserve"> and I want to move forward to the next book. This works well to go smoothly from one book to the next.]</w:t>
      </w:r>
    </w:p>
    <w:p w14:paraId="7849C21C" w14:textId="77777777" w:rsidR="00214872" w:rsidRDefault="00214872" w:rsidP="007C59CF">
      <w:pPr>
        <w:pStyle w:val="Default"/>
        <w:spacing w:before="120" w:after="120"/>
        <w:jc w:val="both"/>
        <w:rPr>
          <w:rFonts w:ascii="Calibri" w:hAnsi="Calibri" w:cs="Calibri"/>
          <w:b/>
          <w:bCs/>
          <w:sz w:val="28"/>
          <w:szCs w:val="28"/>
        </w:rPr>
      </w:pPr>
    </w:p>
    <w:p w14:paraId="29D60EF2" w14:textId="0E053187" w:rsidR="007C59CF" w:rsidRPr="007C59CF" w:rsidRDefault="007C59CF" w:rsidP="007C59CF">
      <w:pPr>
        <w:pStyle w:val="Default"/>
        <w:spacing w:before="120" w:after="120"/>
        <w:jc w:val="both"/>
        <w:rPr>
          <w:rFonts w:ascii="Calibri" w:hAnsi="Calibri" w:cs="Calibri"/>
          <w:sz w:val="28"/>
          <w:szCs w:val="28"/>
        </w:rPr>
      </w:pPr>
      <w:r w:rsidRPr="007C59CF">
        <w:rPr>
          <w:rFonts w:ascii="Calibri" w:hAnsi="Calibri" w:cs="Calibri"/>
          <w:b/>
          <w:bCs/>
          <w:sz w:val="28"/>
          <w:szCs w:val="28"/>
        </w:rPr>
        <w:t xml:space="preserve">HOW TO ACCESS MULTIPLE BOOKS ON A CARTRIDGE </w:t>
      </w:r>
    </w:p>
    <w:p w14:paraId="140812F0" w14:textId="77777777" w:rsidR="007C59CF" w:rsidRPr="007C59CF" w:rsidRDefault="007C59CF" w:rsidP="007C59CF">
      <w:pPr>
        <w:pStyle w:val="Default"/>
        <w:spacing w:before="120" w:after="120"/>
        <w:jc w:val="both"/>
        <w:rPr>
          <w:rFonts w:ascii="Calibri" w:hAnsi="Calibri" w:cs="Calibri"/>
          <w:sz w:val="28"/>
          <w:szCs w:val="28"/>
        </w:rPr>
      </w:pPr>
      <w:r w:rsidRPr="007C59CF">
        <w:rPr>
          <w:rFonts w:ascii="Calibri" w:hAnsi="Calibri" w:cs="Calibri"/>
          <w:sz w:val="28"/>
          <w:szCs w:val="28"/>
        </w:rPr>
        <w:t xml:space="preserve">When you receive a cartridge with multiple books on it, you can access the books in one of two ways: The Easy Way and the Bookshelf Mode. </w:t>
      </w:r>
    </w:p>
    <w:p w14:paraId="14CB3D6F" w14:textId="77777777" w:rsidR="007C59CF" w:rsidRPr="007C59CF" w:rsidRDefault="007C59CF" w:rsidP="007C59CF">
      <w:pPr>
        <w:pStyle w:val="Default"/>
        <w:spacing w:before="120" w:after="120"/>
        <w:jc w:val="both"/>
        <w:rPr>
          <w:rFonts w:ascii="Calibri" w:hAnsi="Calibri" w:cs="Calibri"/>
          <w:sz w:val="28"/>
          <w:szCs w:val="28"/>
        </w:rPr>
      </w:pPr>
      <w:r w:rsidRPr="007C59CF">
        <w:rPr>
          <w:rFonts w:ascii="Calibri" w:hAnsi="Calibri" w:cs="Calibri"/>
          <w:b/>
          <w:bCs/>
          <w:sz w:val="28"/>
          <w:szCs w:val="28"/>
        </w:rPr>
        <w:t xml:space="preserve">#1 - The Easy Way </w:t>
      </w:r>
    </w:p>
    <w:p w14:paraId="5400804C" w14:textId="77777777" w:rsidR="007C59CF" w:rsidRPr="007C59CF" w:rsidRDefault="007C59CF" w:rsidP="007C59CF">
      <w:pPr>
        <w:pStyle w:val="Default"/>
        <w:spacing w:before="120" w:after="120"/>
        <w:jc w:val="both"/>
        <w:rPr>
          <w:rFonts w:ascii="Calibri" w:hAnsi="Calibri" w:cs="Calibri"/>
          <w:sz w:val="28"/>
          <w:szCs w:val="28"/>
        </w:rPr>
      </w:pPr>
      <w:r w:rsidRPr="007C59CF">
        <w:rPr>
          <w:rFonts w:ascii="Calibri" w:hAnsi="Calibri" w:cs="Calibri"/>
          <w:sz w:val="28"/>
          <w:szCs w:val="28"/>
        </w:rPr>
        <w:t xml:space="preserve">1. When you reach the very end of the book or initial instructions, press the green, rectangular Play button. </w:t>
      </w:r>
    </w:p>
    <w:p w14:paraId="3246CD8F" w14:textId="533FCB02" w:rsidR="007C59CF" w:rsidRPr="007C59CF" w:rsidRDefault="007C59CF" w:rsidP="007C59CF">
      <w:pPr>
        <w:pStyle w:val="Default"/>
        <w:spacing w:before="120" w:after="120"/>
        <w:jc w:val="both"/>
        <w:rPr>
          <w:rFonts w:ascii="Calibri" w:hAnsi="Calibri" w:cs="Calibri"/>
          <w:sz w:val="28"/>
          <w:szCs w:val="28"/>
        </w:rPr>
      </w:pPr>
      <w:r w:rsidRPr="007C59CF">
        <w:rPr>
          <w:rFonts w:ascii="Calibri" w:hAnsi="Calibri" w:cs="Calibri"/>
          <w:sz w:val="28"/>
          <w:szCs w:val="28"/>
        </w:rPr>
        <w:t xml:space="preserve">2. The machine will </w:t>
      </w:r>
      <w:r w:rsidR="004D5E92">
        <w:rPr>
          <w:rFonts w:ascii="Calibri" w:hAnsi="Calibri" w:cs="Calibri"/>
          <w:sz w:val="28"/>
          <w:szCs w:val="28"/>
        </w:rPr>
        <w:t>say</w:t>
      </w:r>
      <w:r w:rsidRPr="007C59CF">
        <w:rPr>
          <w:rFonts w:ascii="Calibri" w:hAnsi="Calibri" w:cs="Calibri"/>
          <w:sz w:val="28"/>
          <w:szCs w:val="28"/>
        </w:rPr>
        <w:t xml:space="preserve">, “Press the Play button again to go on to the next book.” Go ahead and press the play button again, and the machine will start playing the next book. </w:t>
      </w:r>
    </w:p>
    <w:p w14:paraId="6148BAA4" w14:textId="77777777" w:rsidR="007C59CF" w:rsidRPr="007C59CF" w:rsidRDefault="007C59CF" w:rsidP="007C59CF">
      <w:pPr>
        <w:pStyle w:val="Default"/>
        <w:spacing w:before="120" w:after="120"/>
        <w:jc w:val="both"/>
        <w:rPr>
          <w:rFonts w:ascii="Calibri" w:hAnsi="Calibri" w:cs="Calibri"/>
          <w:sz w:val="28"/>
          <w:szCs w:val="28"/>
        </w:rPr>
      </w:pPr>
      <w:r w:rsidRPr="007C59CF">
        <w:rPr>
          <w:rFonts w:ascii="Calibri" w:hAnsi="Calibri" w:cs="Calibri"/>
          <w:b/>
          <w:bCs/>
          <w:sz w:val="28"/>
          <w:szCs w:val="28"/>
        </w:rPr>
        <w:t xml:space="preserve">#2 - Bookshelf Mode (Skipping over books, etc.) </w:t>
      </w:r>
    </w:p>
    <w:p w14:paraId="3E2D21A9" w14:textId="77777777" w:rsidR="007C59CF" w:rsidRPr="007C59CF" w:rsidRDefault="007C59CF" w:rsidP="007C59CF">
      <w:pPr>
        <w:pStyle w:val="Default"/>
        <w:spacing w:before="120" w:after="120"/>
        <w:jc w:val="both"/>
        <w:rPr>
          <w:rFonts w:ascii="Calibri" w:hAnsi="Calibri" w:cs="Calibri"/>
          <w:sz w:val="28"/>
          <w:szCs w:val="28"/>
        </w:rPr>
      </w:pPr>
      <w:r w:rsidRPr="007C59CF">
        <w:rPr>
          <w:rFonts w:ascii="Calibri" w:hAnsi="Calibri" w:cs="Calibri"/>
          <w:sz w:val="28"/>
          <w:szCs w:val="28"/>
        </w:rPr>
        <w:t xml:space="preserve">1. Insert the cartridge in the player and turn the power on by pressing the red, circular Power Button. </w:t>
      </w:r>
    </w:p>
    <w:p w14:paraId="64712270" w14:textId="77777777" w:rsidR="007C59CF" w:rsidRPr="007C59CF" w:rsidRDefault="007C59CF" w:rsidP="007C59CF">
      <w:pPr>
        <w:pStyle w:val="Default"/>
        <w:spacing w:before="120" w:after="120"/>
        <w:jc w:val="both"/>
        <w:rPr>
          <w:rFonts w:ascii="Calibri" w:hAnsi="Calibri" w:cs="Calibri"/>
          <w:sz w:val="28"/>
          <w:szCs w:val="28"/>
        </w:rPr>
      </w:pPr>
      <w:r w:rsidRPr="007C59CF">
        <w:rPr>
          <w:rFonts w:ascii="Calibri" w:hAnsi="Calibri" w:cs="Calibri"/>
          <w:sz w:val="28"/>
          <w:szCs w:val="28"/>
        </w:rPr>
        <w:t xml:space="preserve">2. Press and hold the green, rectangular Play button for about 3 seconds until the player beeps and says “Bookshelf” and announces the number of books on the cartridge. </w:t>
      </w:r>
    </w:p>
    <w:p w14:paraId="63431EEB" w14:textId="77777777" w:rsidR="007C59CF" w:rsidRPr="007C59CF" w:rsidRDefault="007C59CF" w:rsidP="007C59CF">
      <w:pPr>
        <w:pStyle w:val="Default"/>
        <w:spacing w:before="120" w:after="120"/>
        <w:jc w:val="both"/>
        <w:rPr>
          <w:rFonts w:ascii="Calibri" w:hAnsi="Calibri" w:cs="Calibri"/>
          <w:sz w:val="28"/>
          <w:szCs w:val="28"/>
        </w:rPr>
      </w:pPr>
      <w:r w:rsidRPr="007C59CF">
        <w:rPr>
          <w:rFonts w:ascii="Calibri" w:hAnsi="Calibri" w:cs="Calibri"/>
          <w:sz w:val="28"/>
          <w:szCs w:val="28"/>
        </w:rPr>
        <w:t xml:space="preserve">3. Tap the Rewind or Fast Forward button, located on each side of the green, rectangular Play button, to select the next book. The book title will be announced. To advance to the next title, just press the Fast Forward button again, or tap the rewind again to go to the previous book. </w:t>
      </w:r>
    </w:p>
    <w:p w14:paraId="2105FD5B" w14:textId="77777777" w:rsidR="007C59CF" w:rsidRPr="007C59CF" w:rsidRDefault="007C59CF" w:rsidP="007C59CF">
      <w:pPr>
        <w:spacing w:before="120" w:after="120"/>
        <w:jc w:val="both"/>
        <w:rPr>
          <w:rFonts w:ascii="Calibri" w:hAnsi="Calibri" w:cs="Calibri"/>
          <w:sz w:val="28"/>
          <w:szCs w:val="28"/>
        </w:rPr>
      </w:pPr>
      <w:r w:rsidRPr="007C59CF">
        <w:rPr>
          <w:rFonts w:ascii="Calibri" w:hAnsi="Calibri" w:cs="Calibri"/>
          <w:sz w:val="28"/>
          <w:szCs w:val="28"/>
        </w:rPr>
        <w:t>4. Once you get to the title you want to read, press the green, rectangular Play button. The player will exit Bookshelf Mode and start playing the selected title.</w:t>
      </w:r>
    </w:p>
    <w:bookmarkEnd w:id="5"/>
    <w:p w14:paraId="156C4659" w14:textId="77777777" w:rsidR="00E63A42" w:rsidRDefault="00E63A42" w:rsidP="00B35354">
      <w:pPr>
        <w:spacing w:after="0" w:line="240" w:lineRule="auto"/>
        <w:jc w:val="center"/>
        <w:rPr>
          <w:rFonts w:cstheme="minorHAnsi"/>
          <w:b/>
          <w:sz w:val="38"/>
          <w:szCs w:val="38"/>
        </w:rPr>
      </w:pPr>
    </w:p>
    <w:p w14:paraId="502EA943" w14:textId="77777777" w:rsidR="00E63A42" w:rsidRDefault="00E63A42" w:rsidP="00B35354">
      <w:pPr>
        <w:spacing w:after="0" w:line="240" w:lineRule="auto"/>
        <w:jc w:val="center"/>
        <w:rPr>
          <w:rFonts w:cstheme="minorHAnsi"/>
          <w:b/>
          <w:sz w:val="38"/>
          <w:szCs w:val="38"/>
        </w:rPr>
      </w:pPr>
    </w:p>
    <w:p w14:paraId="4CA012A4" w14:textId="77777777" w:rsidR="00E63A42" w:rsidRDefault="00E63A42" w:rsidP="00B35354">
      <w:pPr>
        <w:spacing w:after="0" w:line="240" w:lineRule="auto"/>
        <w:jc w:val="center"/>
        <w:rPr>
          <w:rFonts w:cstheme="minorHAnsi"/>
          <w:b/>
          <w:sz w:val="38"/>
          <w:szCs w:val="38"/>
        </w:rPr>
      </w:pPr>
    </w:p>
    <w:p w14:paraId="20995FD4" w14:textId="77777777" w:rsidR="00214872" w:rsidRDefault="00214872" w:rsidP="00B35354">
      <w:pPr>
        <w:spacing w:after="0" w:line="240" w:lineRule="auto"/>
        <w:jc w:val="center"/>
        <w:rPr>
          <w:rFonts w:cstheme="minorHAnsi"/>
          <w:b/>
          <w:sz w:val="38"/>
          <w:szCs w:val="38"/>
        </w:rPr>
      </w:pPr>
    </w:p>
    <w:p w14:paraId="6C65A1A9" w14:textId="40A8A39C" w:rsidR="00C4375F" w:rsidRDefault="00B35354" w:rsidP="00B35354">
      <w:pPr>
        <w:spacing w:after="0" w:line="240" w:lineRule="auto"/>
        <w:jc w:val="center"/>
        <w:rPr>
          <w:rFonts w:cstheme="minorHAnsi"/>
          <w:b/>
          <w:sz w:val="38"/>
          <w:szCs w:val="38"/>
        </w:rPr>
      </w:pPr>
      <w:r w:rsidRPr="008D3DED">
        <w:rPr>
          <w:rFonts w:cstheme="minorHAnsi"/>
          <w:noProof/>
          <w:sz w:val="28"/>
          <w:szCs w:val="28"/>
        </w:rPr>
        <w:lastRenderedPageBreak/>
        <mc:AlternateContent>
          <mc:Choice Requires="wps">
            <w:drawing>
              <wp:anchor distT="0" distB="0" distL="114300" distR="114300" simplePos="0" relativeHeight="251660288" behindDoc="0" locked="0" layoutInCell="1" allowOverlap="1" wp14:anchorId="7641CFF0" wp14:editId="07302DE0">
                <wp:simplePos x="0" y="0"/>
                <wp:positionH relativeFrom="margin">
                  <wp:align>center</wp:align>
                </wp:positionH>
                <wp:positionV relativeFrom="paragraph">
                  <wp:posOffset>133350</wp:posOffset>
                </wp:positionV>
                <wp:extent cx="5572125" cy="857250"/>
                <wp:effectExtent l="0" t="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2125" cy="857250"/>
                        </a:xfrm>
                        <a:prstGeom prst="rect">
                          <a:avLst/>
                        </a:prstGeom>
                        <a:solidFill>
                          <a:sysClr val="window" lastClr="FFFFFF"/>
                        </a:solidFill>
                        <a:ln w="12700">
                          <a:solidFill>
                            <a:schemeClr val="tx1"/>
                          </a:solidFill>
                        </a:ln>
                        <a:effectLst/>
                      </wps:spPr>
                      <wps:txbx>
                        <w:txbxContent>
                          <w:p w14:paraId="0A4EDA92" w14:textId="164481AD" w:rsidR="002F578E" w:rsidRPr="00C4375F" w:rsidRDefault="002F578E" w:rsidP="00A77760">
                            <w:pPr>
                              <w:pStyle w:val="NoSpacing"/>
                              <w:jc w:val="center"/>
                              <w:rPr>
                                <w:rFonts w:asciiTheme="majorHAnsi" w:hAnsiTheme="majorHAnsi" w:cstheme="minorHAnsi"/>
                                <w:sz w:val="28"/>
                                <w:szCs w:val="28"/>
                              </w:rPr>
                            </w:pPr>
                            <w:r w:rsidRPr="00C4375F">
                              <w:rPr>
                                <w:rFonts w:asciiTheme="majorHAnsi" w:hAnsiTheme="majorHAnsi" w:cstheme="minorHAnsi"/>
                                <w:sz w:val="28"/>
                                <w:szCs w:val="28"/>
                              </w:rPr>
                              <w:t xml:space="preserve">The Bureau of Braille and Talking Books Library Services </w:t>
                            </w:r>
                            <w:r w:rsidR="00FC6AAF">
                              <w:rPr>
                                <w:rFonts w:asciiTheme="majorHAnsi" w:hAnsiTheme="majorHAnsi" w:cstheme="minorHAnsi"/>
                                <w:sz w:val="28"/>
                                <w:szCs w:val="28"/>
                              </w:rPr>
                              <w:t xml:space="preserve">are </w:t>
                            </w:r>
                            <w:r w:rsidRPr="00C4375F">
                              <w:rPr>
                                <w:rFonts w:asciiTheme="majorHAnsi" w:hAnsiTheme="majorHAnsi" w:cstheme="minorHAnsi"/>
                                <w:sz w:val="28"/>
                                <w:szCs w:val="28"/>
                              </w:rPr>
                              <w:t>part of the</w:t>
                            </w:r>
                          </w:p>
                          <w:p w14:paraId="0E23BBE1" w14:textId="5710689A" w:rsidR="002F578E" w:rsidRPr="00C4375F" w:rsidRDefault="00FC6AAF" w:rsidP="00A77760">
                            <w:pPr>
                              <w:pStyle w:val="NoSpacing"/>
                              <w:jc w:val="center"/>
                              <w:rPr>
                                <w:rFonts w:asciiTheme="majorHAnsi" w:hAnsiTheme="majorHAnsi" w:cstheme="minorHAnsi"/>
                                <w:b/>
                                <w:sz w:val="28"/>
                                <w:szCs w:val="28"/>
                              </w:rPr>
                            </w:pPr>
                            <w:r w:rsidRPr="00C4375F">
                              <w:rPr>
                                <w:rFonts w:asciiTheme="majorHAnsi" w:hAnsiTheme="majorHAnsi" w:cstheme="minorHAnsi"/>
                                <w:b/>
                                <w:sz w:val="28"/>
                                <w:szCs w:val="28"/>
                              </w:rPr>
                              <w:t>Florida Department of Education</w:t>
                            </w:r>
                            <w:r>
                              <w:rPr>
                                <w:rFonts w:asciiTheme="majorHAnsi" w:hAnsiTheme="majorHAnsi" w:cstheme="minorHAnsi"/>
                                <w:b/>
                                <w:sz w:val="28"/>
                                <w:szCs w:val="28"/>
                              </w:rPr>
                              <w:t xml:space="preserve">, </w:t>
                            </w:r>
                            <w:r w:rsidR="00B354C7">
                              <w:rPr>
                                <w:rFonts w:asciiTheme="majorHAnsi" w:hAnsiTheme="majorHAnsi" w:cstheme="minorHAnsi"/>
                                <w:b/>
                                <w:sz w:val="28"/>
                                <w:szCs w:val="28"/>
                              </w:rPr>
                              <w:t>Division of Blind Services</w:t>
                            </w:r>
                            <w:r w:rsidR="002F578E" w:rsidRPr="00C4375F">
                              <w:rPr>
                                <w:rFonts w:asciiTheme="majorHAnsi" w:hAnsiTheme="majorHAnsi" w:cstheme="minorHAnsi"/>
                                <w:b/>
                                <w:sz w:val="28"/>
                                <w:szCs w:val="28"/>
                              </w:rPr>
                              <w:t>.</w:t>
                            </w:r>
                          </w:p>
                          <w:p w14:paraId="0BEB59FE" w14:textId="66B7A131" w:rsidR="002F578E" w:rsidRPr="00C4375F" w:rsidRDefault="002F578E" w:rsidP="00A77760">
                            <w:pPr>
                              <w:jc w:val="center"/>
                              <w:rPr>
                                <w:rFonts w:asciiTheme="majorHAnsi" w:hAnsiTheme="majorHAnsi" w:cstheme="minorHAnsi"/>
                                <w:sz w:val="28"/>
                                <w:szCs w:val="28"/>
                              </w:rPr>
                            </w:pPr>
                            <w:r w:rsidRPr="00C4375F">
                              <w:rPr>
                                <w:rFonts w:asciiTheme="majorHAnsi" w:hAnsiTheme="majorHAnsi" w:cstheme="minorHAnsi"/>
                                <w:sz w:val="28"/>
                                <w:szCs w:val="28"/>
                              </w:rPr>
                              <w:t xml:space="preserve">Visit our websites at www.dbs.fldoe.org or </w:t>
                            </w:r>
                            <w:r w:rsidRPr="00C4375F">
                              <w:rPr>
                                <w:rFonts w:asciiTheme="majorHAnsi" w:hAnsiTheme="majorHAnsi" w:cstheme="minorHAnsi"/>
                                <w:sz w:val="28"/>
                                <w:szCs w:val="28"/>
                                <w:lang w:val="en"/>
                              </w:rPr>
                              <w:t>www.fldoe.org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41CFF0" id="_x0000_t202" coordsize="21600,21600" o:spt="202" path="m,l,21600r21600,l21600,xe">
                <v:stroke joinstyle="miter"/>
                <v:path gradientshapeok="t" o:connecttype="rect"/>
              </v:shapetype>
              <v:shape id="Text Box 2" o:spid="_x0000_s1026" type="#_x0000_t202" style="position:absolute;left:0;text-align:left;margin-left:0;margin-top:10.5pt;width:438.75pt;height:67.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8swZAIAANoEAAAOAAAAZHJzL2Uyb0RvYy54bWysVE1v2zAMvQ/YfxB0X50YzdoZdYqsRYYB&#10;QVsgHXpWZLkxJouapMTOfv2e5CRN252G5aCQIsWPx0dfXfetZlvlfEOm5OOzEWfKSKoa81zyH4/z&#10;T5ec+SBMJTQZVfKd8vx6+vHDVWcLldOadKUcQxDji86WfB2CLbLMy7VqhT8jqwyMNblWBKjuOauc&#10;6BC91Vk+Gn3OOnKVdSSV97i9HYx8muLXtZLhvq69CkyXHLWFdLp0ruKZTa9E8eyEXTdyX4b4hypa&#10;0RgkPYa6FUGwjWvehWob6chTHc4ktRnVdSNV6gHdjEdvulmuhVWpF4Dj7REm///Cyrvtg2NNVfKc&#10;MyNajOhR9YF9pZ7lEZ3O+gJOSwu30OMaU06dersg+dPDJTvxGR54eEc0+tq18R99MjzEAHZH0GMW&#10;icvJ5CIf5xPOJGyXUCZpKtnLa+t8+KaoZVEoucNQUwViu/Ah5hfFwSUm86Sbat5onZSdv9GObQXm&#10;D9pU1HGmhQ+4LPk8/WKXCPHqmTasQ6P5xWg0NPsqZiSnOoYN/fh9CATUJhagEgn3hUagBmyiFPpV&#10;v0d4RdUOADsaCOqtnDdodoFKH4QDIwEdtizc46g1oTbaS5ytyf3+2330B1Fg5awDw0vuf22EUwDg&#10;uwGFvozPz+NKJOUcwENxp5bVqcVs2hsCiGPss5VJjP5BH8TaUfuEZZzFrDAJI5G75OEg3oRh77DM&#10;Us1myQlLYEVYmKWVB17FUT72T8LZ/bwDmHJHh10QxZuxD74RakOzTaC6SZyIAA+o7gmKBUpz3i97&#10;3NBTPXm9fJKmfwAAAP//AwBQSwMEFAAGAAgAAAAhAD0VlCPeAAAABwEAAA8AAABkcnMvZG93bnJl&#10;di54bWxMj81OwzAQhO9IvIO1SNyoXYv+hTgVUIHErS2lUm9uvCQR8TqK3Ta8PcsJTqPVjGa+zZeD&#10;b8UZ+9gEMjAeKRBIZXANVQZ27y93cxAxWXK2DYQGvjHCsri+ym3mwoU2eN6mSnAJxcwaqFPqMilj&#10;WaO3cRQ6JPY+Q+9t4rOvpOvthct9K7VSU+ltQ7xQ2w6fayy/tidv4Gmh9W612rwemv3bx304KLXW&#10;ypjbm+HxAUTCIf2F4Ref0aFgpmM4kYuiNcCPJAN6zMrufDabgDhybDJVIItc/ucvfgAAAP//AwBQ&#10;SwECLQAUAAYACAAAACEAtoM4kv4AAADhAQAAEwAAAAAAAAAAAAAAAAAAAAAAW0NvbnRlbnRfVHlw&#10;ZXNdLnhtbFBLAQItABQABgAIAAAAIQA4/SH/1gAAAJQBAAALAAAAAAAAAAAAAAAAAC8BAABfcmVs&#10;cy8ucmVsc1BLAQItABQABgAIAAAAIQDTD8swZAIAANoEAAAOAAAAAAAAAAAAAAAAAC4CAABkcnMv&#10;ZTJvRG9jLnhtbFBLAQItABQABgAIAAAAIQA9FZQj3gAAAAcBAAAPAAAAAAAAAAAAAAAAAL4EAABk&#10;cnMvZG93bnJldi54bWxQSwUGAAAAAAQABADzAAAAyQUAAAAA&#10;" fillcolor="window" strokecolor="black [3213]" strokeweight="1pt">
                <v:path arrowok="t"/>
                <v:textbox>
                  <w:txbxContent>
                    <w:p w14:paraId="0A4EDA92" w14:textId="164481AD" w:rsidR="002F578E" w:rsidRPr="00C4375F" w:rsidRDefault="002F578E" w:rsidP="00A77760">
                      <w:pPr>
                        <w:pStyle w:val="NoSpacing"/>
                        <w:jc w:val="center"/>
                        <w:rPr>
                          <w:rFonts w:asciiTheme="majorHAnsi" w:hAnsiTheme="majorHAnsi" w:cstheme="minorHAnsi"/>
                          <w:sz w:val="28"/>
                          <w:szCs w:val="28"/>
                        </w:rPr>
                      </w:pPr>
                      <w:r w:rsidRPr="00C4375F">
                        <w:rPr>
                          <w:rFonts w:asciiTheme="majorHAnsi" w:hAnsiTheme="majorHAnsi" w:cstheme="minorHAnsi"/>
                          <w:sz w:val="28"/>
                          <w:szCs w:val="28"/>
                        </w:rPr>
                        <w:t xml:space="preserve">The Bureau of Braille and Talking Books Library Services </w:t>
                      </w:r>
                      <w:r w:rsidR="00FC6AAF">
                        <w:rPr>
                          <w:rFonts w:asciiTheme="majorHAnsi" w:hAnsiTheme="majorHAnsi" w:cstheme="minorHAnsi"/>
                          <w:sz w:val="28"/>
                          <w:szCs w:val="28"/>
                        </w:rPr>
                        <w:t xml:space="preserve">are </w:t>
                      </w:r>
                      <w:r w:rsidRPr="00C4375F">
                        <w:rPr>
                          <w:rFonts w:asciiTheme="majorHAnsi" w:hAnsiTheme="majorHAnsi" w:cstheme="minorHAnsi"/>
                          <w:sz w:val="28"/>
                          <w:szCs w:val="28"/>
                        </w:rPr>
                        <w:t>part of the</w:t>
                      </w:r>
                    </w:p>
                    <w:p w14:paraId="0E23BBE1" w14:textId="5710689A" w:rsidR="002F578E" w:rsidRPr="00C4375F" w:rsidRDefault="00FC6AAF" w:rsidP="00A77760">
                      <w:pPr>
                        <w:pStyle w:val="NoSpacing"/>
                        <w:jc w:val="center"/>
                        <w:rPr>
                          <w:rFonts w:asciiTheme="majorHAnsi" w:hAnsiTheme="majorHAnsi" w:cstheme="minorHAnsi"/>
                          <w:b/>
                          <w:sz w:val="28"/>
                          <w:szCs w:val="28"/>
                        </w:rPr>
                      </w:pPr>
                      <w:r w:rsidRPr="00C4375F">
                        <w:rPr>
                          <w:rFonts w:asciiTheme="majorHAnsi" w:hAnsiTheme="majorHAnsi" w:cstheme="minorHAnsi"/>
                          <w:b/>
                          <w:sz w:val="28"/>
                          <w:szCs w:val="28"/>
                        </w:rPr>
                        <w:t>Florida Department of Education</w:t>
                      </w:r>
                      <w:r>
                        <w:rPr>
                          <w:rFonts w:asciiTheme="majorHAnsi" w:hAnsiTheme="majorHAnsi" w:cstheme="minorHAnsi"/>
                          <w:b/>
                          <w:sz w:val="28"/>
                          <w:szCs w:val="28"/>
                        </w:rPr>
                        <w:t xml:space="preserve">, </w:t>
                      </w:r>
                      <w:r w:rsidR="00B354C7">
                        <w:rPr>
                          <w:rFonts w:asciiTheme="majorHAnsi" w:hAnsiTheme="majorHAnsi" w:cstheme="minorHAnsi"/>
                          <w:b/>
                          <w:sz w:val="28"/>
                          <w:szCs w:val="28"/>
                        </w:rPr>
                        <w:t>Division of Blind Services</w:t>
                      </w:r>
                      <w:r w:rsidR="002F578E" w:rsidRPr="00C4375F">
                        <w:rPr>
                          <w:rFonts w:asciiTheme="majorHAnsi" w:hAnsiTheme="majorHAnsi" w:cstheme="minorHAnsi"/>
                          <w:b/>
                          <w:sz w:val="28"/>
                          <w:szCs w:val="28"/>
                        </w:rPr>
                        <w:t>.</w:t>
                      </w:r>
                    </w:p>
                    <w:p w14:paraId="0BEB59FE" w14:textId="66B7A131" w:rsidR="002F578E" w:rsidRPr="00C4375F" w:rsidRDefault="002F578E" w:rsidP="00A77760">
                      <w:pPr>
                        <w:jc w:val="center"/>
                        <w:rPr>
                          <w:rFonts w:asciiTheme="majorHAnsi" w:hAnsiTheme="majorHAnsi" w:cstheme="minorHAnsi"/>
                          <w:sz w:val="28"/>
                          <w:szCs w:val="28"/>
                        </w:rPr>
                      </w:pPr>
                      <w:r w:rsidRPr="00C4375F">
                        <w:rPr>
                          <w:rFonts w:asciiTheme="majorHAnsi" w:hAnsiTheme="majorHAnsi" w:cstheme="minorHAnsi"/>
                          <w:sz w:val="28"/>
                          <w:szCs w:val="28"/>
                        </w:rPr>
                        <w:t xml:space="preserve">Visit our websites at www.dbs.fldoe.org or </w:t>
                      </w:r>
                      <w:r w:rsidRPr="00C4375F">
                        <w:rPr>
                          <w:rFonts w:asciiTheme="majorHAnsi" w:hAnsiTheme="majorHAnsi" w:cstheme="minorHAnsi"/>
                          <w:sz w:val="28"/>
                          <w:szCs w:val="28"/>
                          <w:lang w:val="en"/>
                        </w:rPr>
                        <w:t>www.fldoe.org</w:t>
                      </w:r>
                    </w:p>
                  </w:txbxContent>
                </v:textbox>
                <w10:wrap anchorx="margin"/>
              </v:shape>
            </w:pict>
          </mc:Fallback>
        </mc:AlternateContent>
      </w:r>
    </w:p>
    <w:p w14:paraId="15D5D6B4" w14:textId="50E3299A" w:rsidR="00B35354" w:rsidRDefault="00B35354" w:rsidP="00B35354">
      <w:pPr>
        <w:spacing w:after="0" w:line="240" w:lineRule="auto"/>
        <w:jc w:val="center"/>
        <w:rPr>
          <w:rFonts w:cstheme="minorHAnsi"/>
          <w:b/>
          <w:sz w:val="38"/>
          <w:szCs w:val="38"/>
        </w:rPr>
      </w:pPr>
    </w:p>
    <w:p w14:paraId="35BFEBA9" w14:textId="1EC08FC2" w:rsidR="00B35354" w:rsidRDefault="00B35354" w:rsidP="00B35354">
      <w:pPr>
        <w:spacing w:after="0" w:line="240" w:lineRule="auto"/>
        <w:jc w:val="center"/>
        <w:rPr>
          <w:rFonts w:cstheme="minorHAnsi"/>
          <w:b/>
          <w:sz w:val="38"/>
          <w:szCs w:val="38"/>
        </w:rPr>
      </w:pPr>
    </w:p>
    <w:p w14:paraId="5C57C564" w14:textId="13FA4C65" w:rsidR="00B35354" w:rsidRDefault="00B35354" w:rsidP="00B35354">
      <w:pPr>
        <w:spacing w:after="0" w:line="240" w:lineRule="auto"/>
        <w:jc w:val="center"/>
        <w:rPr>
          <w:rFonts w:cstheme="minorHAnsi"/>
          <w:b/>
          <w:sz w:val="38"/>
          <w:szCs w:val="38"/>
        </w:rPr>
      </w:pPr>
    </w:p>
    <w:p w14:paraId="1230A840" w14:textId="4F00D3A1" w:rsidR="00A77760" w:rsidRDefault="00B354C7" w:rsidP="00B35354">
      <w:pPr>
        <w:spacing w:after="0" w:line="240" w:lineRule="auto"/>
        <w:jc w:val="center"/>
        <w:rPr>
          <w:rStyle w:val="Hyperlink"/>
          <w:rFonts w:cstheme="minorHAnsi"/>
          <w:b/>
          <w:sz w:val="38"/>
          <w:szCs w:val="38"/>
        </w:rPr>
      </w:pPr>
      <w:r>
        <w:rPr>
          <w:rFonts w:cstheme="minorHAnsi"/>
          <w:b/>
          <w:noProof/>
          <w:sz w:val="38"/>
          <w:szCs w:val="38"/>
        </w:rPr>
        <w:drawing>
          <wp:anchor distT="0" distB="0" distL="114300" distR="114300" simplePos="0" relativeHeight="251669504" behindDoc="1" locked="0" layoutInCell="1" allowOverlap="1" wp14:anchorId="54C44E42" wp14:editId="40588E4F">
            <wp:simplePos x="0" y="0"/>
            <wp:positionH relativeFrom="column">
              <wp:posOffset>-52229</wp:posOffset>
            </wp:positionH>
            <wp:positionV relativeFrom="paragraph">
              <wp:posOffset>118745</wp:posOffset>
            </wp:positionV>
            <wp:extent cx="2810510" cy="805815"/>
            <wp:effectExtent l="0" t="0" r="8890" b="0"/>
            <wp:wrapTight wrapText="bothSides">
              <wp:wrapPolygon edited="0">
                <wp:start x="0" y="0"/>
                <wp:lineTo x="0" y="20936"/>
                <wp:lineTo x="21522" y="20936"/>
                <wp:lineTo x="2152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BS - Blac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10510" cy="805815"/>
                    </a:xfrm>
                    <a:prstGeom prst="rect">
                      <a:avLst/>
                    </a:prstGeom>
                  </pic:spPr>
                </pic:pic>
              </a:graphicData>
            </a:graphic>
            <wp14:sizeRelH relativeFrom="margin">
              <wp14:pctWidth>0</wp14:pctWidth>
            </wp14:sizeRelH>
            <wp14:sizeRelV relativeFrom="margin">
              <wp14:pctHeight>0</wp14:pctHeight>
            </wp14:sizeRelV>
          </wp:anchor>
        </w:drawing>
      </w:r>
      <w:r w:rsidR="003C5032" w:rsidRPr="008D3DED">
        <w:rPr>
          <w:rFonts w:cstheme="minorHAnsi"/>
          <w:b/>
          <w:sz w:val="38"/>
          <w:szCs w:val="38"/>
        </w:rPr>
        <w:t xml:space="preserve">Contact </w:t>
      </w:r>
      <w:r w:rsidR="008C2A98" w:rsidRPr="008D3DED">
        <w:rPr>
          <w:rFonts w:cstheme="minorHAnsi"/>
          <w:b/>
          <w:sz w:val="38"/>
          <w:szCs w:val="38"/>
        </w:rPr>
        <w:t xml:space="preserve">us at 1-800-226-6075 or </w:t>
      </w:r>
      <w:r w:rsidR="003C5032" w:rsidRPr="008D3DED">
        <w:rPr>
          <w:rFonts w:cstheme="minorHAnsi"/>
          <w:b/>
          <w:sz w:val="38"/>
          <w:szCs w:val="38"/>
        </w:rPr>
        <w:t xml:space="preserve">via </w:t>
      </w:r>
      <w:r w:rsidR="008C2A98" w:rsidRPr="00B055A1">
        <w:rPr>
          <w:rFonts w:cstheme="minorHAnsi"/>
          <w:b/>
          <w:sz w:val="38"/>
          <w:szCs w:val="38"/>
        </w:rPr>
        <w:t xml:space="preserve">email </w:t>
      </w:r>
      <w:r w:rsidR="00292670" w:rsidRPr="00B055A1">
        <w:rPr>
          <w:rFonts w:cstheme="minorHAnsi"/>
          <w:b/>
          <w:sz w:val="38"/>
          <w:szCs w:val="38"/>
        </w:rPr>
        <w:t xml:space="preserve">at </w:t>
      </w:r>
      <w:hyperlink r:id="rId10" w:history="1">
        <w:r w:rsidR="00C4375F" w:rsidRPr="00E7496C">
          <w:rPr>
            <w:rStyle w:val="Hyperlink"/>
            <w:rFonts w:cstheme="minorHAnsi"/>
            <w:b/>
            <w:sz w:val="38"/>
            <w:szCs w:val="38"/>
          </w:rPr>
          <w:t>OPAC_librarian@dbs.fldoe.org</w:t>
        </w:r>
      </w:hyperlink>
    </w:p>
    <w:p w14:paraId="6DC3ABAA" w14:textId="16521629" w:rsidR="0082500F" w:rsidRDefault="0082500F" w:rsidP="00B35354">
      <w:pPr>
        <w:spacing w:after="0" w:line="240" w:lineRule="auto"/>
        <w:jc w:val="center"/>
        <w:rPr>
          <w:rStyle w:val="Hyperlink"/>
          <w:rFonts w:cstheme="minorHAnsi"/>
          <w:b/>
          <w:sz w:val="38"/>
          <w:szCs w:val="38"/>
        </w:rPr>
      </w:pPr>
    </w:p>
    <w:p w14:paraId="6628E3DB" w14:textId="0262F9AE" w:rsidR="00C149B3" w:rsidRDefault="00C149B3" w:rsidP="00B35354">
      <w:pPr>
        <w:spacing w:after="0" w:line="240" w:lineRule="auto"/>
        <w:jc w:val="center"/>
        <w:rPr>
          <w:rStyle w:val="Hyperlink"/>
          <w:rFonts w:cstheme="minorHAnsi"/>
          <w:b/>
          <w:sz w:val="38"/>
          <w:szCs w:val="38"/>
        </w:rPr>
      </w:pPr>
    </w:p>
    <w:p w14:paraId="2A113A1D" w14:textId="141B71F8" w:rsidR="00C149B3" w:rsidRDefault="00C149B3" w:rsidP="00B35354">
      <w:pPr>
        <w:spacing w:after="0" w:line="240" w:lineRule="auto"/>
        <w:jc w:val="center"/>
        <w:rPr>
          <w:rStyle w:val="Hyperlink"/>
          <w:rFonts w:cstheme="minorHAnsi"/>
          <w:b/>
          <w:sz w:val="38"/>
          <w:szCs w:val="38"/>
        </w:rPr>
      </w:pPr>
    </w:p>
    <w:p w14:paraId="7BEFEC84" w14:textId="353505BA" w:rsidR="006C1389" w:rsidRDefault="006C1389" w:rsidP="00B35354">
      <w:pPr>
        <w:spacing w:after="0" w:line="240" w:lineRule="auto"/>
        <w:jc w:val="center"/>
        <w:rPr>
          <w:rStyle w:val="Hyperlink"/>
          <w:rFonts w:cstheme="minorHAnsi"/>
          <w:b/>
          <w:sz w:val="38"/>
          <w:szCs w:val="38"/>
        </w:rPr>
      </w:pPr>
    </w:p>
    <w:p w14:paraId="4E296D7D" w14:textId="77777777" w:rsidR="006C1389" w:rsidRDefault="006C1389" w:rsidP="00B35354">
      <w:pPr>
        <w:spacing w:after="0" w:line="240" w:lineRule="auto"/>
        <w:jc w:val="center"/>
        <w:rPr>
          <w:rStyle w:val="Hyperlink"/>
          <w:rFonts w:cstheme="minorHAnsi"/>
          <w:b/>
          <w:sz w:val="38"/>
          <w:szCs w:val="38"/>
        </w:rPr>
      </w:pPr>
    </w:p>
    <w:p w14:paraId="02F6C15D" w14:textId="265A21BD" w:rsidR="00C149B3" w:rsidRDefault="00C149B3" w:rsidP="00B35354">
      <w:pPr>
        <w:spacing w:after="0" w:line="240" w:lineRule="auto"/>
        <w:jc w:val="center"/>
        <w:rPr>
          <w:rStyle w:val="Hyperlink"/>
          <w:rFonts w:cstheme="minorHAnsi"/>
          <w:b/>
          <w:sz w:val="38"/>
          <w:szCs w:val="38"/>
        </w:rPr>
      </w:pPr>
    </w:p>
    <w:p w14:paraId="6ACD1484" w14:textId="58990962" w:rsidR="006C1389" w:rsidRDefault="006C1389" w:rsidP="00B35354">
      <w:pPr>
        <w:spacing w:after="0" w:line="240" w:lineRule="auto"/>
        <w:jc w:val="center"/>
        <w:rPr>
          <w:rStyle w:val="Hyperlink"/>
          <w:rFonts w:cstheme="minorHAnsi"/>
          <w:b/>
          <w:sz w:val="38"/>
          <w:szCs w:val="38"/>
        </w:rPr>
      </w:pPr>
    </w:p>
    <w:p w14:paraId="0209D124" w14:textId="4DA91211" w:rsidR="006C1389" w:rsidRDefault="006C1389" w:rsidP="00B35354">
      <w:pPr>
        <w:spacing w:after="0" w:line="240" w:lineRule="auto"/>
        <w:jc w:val="center"/>
        <w:rPr>
          <w:rStyle w:val="Hyperlink"/>
          <w:rFonts w:cstheme="minorHAnsi"/>
          <w:b/>
          <w:sz w:val="38"/>
          <w:szCs w:val="38"/>
        </w:rPr>
      </w:pPr>
    </w:p>
    <w:p w14:paraId="6A26F4A9" w14:textId="7384EA1B" w:rsidR="006C1389" w:rsidRDefault="006C1389" w:rsidP="00B35354">
      <w:pPr>
        <w:spacing w:after="0" w:line="240" w:lineRule="auto"/>
        <w:jc w:val="center"/>
        <w:rPr>
          <w:rStyle w:val="Hyperlink"/>
          <w:rFonts w:cstheme="minorHAnsi"/>
          <w:b/>
          <w:sz w:val="38"/>
          <w:szCs w:val="38"/>
        </w:rPr>
      </w:pPr>
    </w:p>
    <w:p w14:paraId="4D161188" w14:textId="62AB74D5" w:rsidR="006C1389" w:rsidRDefault="006C1389" w:rsidP="00B35354">
      <w:pPr>
        <w:spacing w:after="0" w:line="240" w:lineRule="auto"/>
        <w:jc w:val="center"/>
        <w:rPr>
          <w:rStyle w:val="Hyperlink"/>
          <w:rFonts w:cstheme="minorHAnsi"/>
          <w:b/>
          <w:sz w:val="38"/>
          <w:szCs w:val="38"/>
        </w:rPr>
      </w:pPr>
    </w:p>
    <w:p w14:paraId="66ADF4D4" w14:textId="3A9666F9" w:rsidR="006C1389" w:rsidRDefault="006C1389" w:rsidP="00B35354">
      <w:pPr>
        <w:spacing w:after="0" w:line="240" w:lineRule="auto"/>
        <w:jc w:val="center"/>
        <w:rPr>
          <w:rStyle w:val="Hyperlink"/>
          <w:rFonts w:cstheme="minorHAnsi"/>
          <w:b/>
          <w:sz w:val="38"/>
          <w:szCs w:val="38"/>
        </w:rPr>
      </w:pPr>
    </w:p>
    <w:p w14:paraId="36F91EE5" w14:textId="0E231920" w:rsidR="006C1389" w:rsidRDefault="006C1389" w:rsidP="00B35354">
      <w:pPr>
        <w:spacing w:after="0" w:line="240" w:lineRule="auto"/>
        <w:jc w:val="center"/>
        <w:rPr>
          <w:rStyle w:val="Hyperlink"/>
          <w:rFonts w:cstheme="minorHAnsi"/>
          <w:b/>
          <w:sz w:val="38"/>
          <w:szCs w:val="38"/>
        </w:rPr>
      </w:pPr>
    </w:p>
    <w:p w14:paraId="6FC9BF5A" w14:textId="08445ED7" w:rsidR="00C149B3" w:rsidRDefault="00A27700" w:rsidP="0082500F">
      <w:pPr>
        <w:spacing w:after="0"/>
        <w:rPr>
          <w:rFonts w:cstheme="minorHAnsi"/>
          <w:sz w:val="28"/>
          <w:szCs w:val="28"/>
        </w:rPr>
      </w:pPr>
      <w:r>
        <w:rPr>
          <w:rFonts w:cstheme="minorHAnsi"/>
          <w:noProof/>
          <w:sz w:val="28"/>
          <w:szCs w:val="28"/>
        </w:rPr>
        <w:drawing>
          <wp:anchor distT="0" distB="0" distL="114300" distR="114300" simplePos="0" relativeHeight="251670528" behindDoc="0" locked="0" layoutInCell="1" allowOverlap="1" wp14:anchorId="41F71BB2" wp14:editId="4BA8153A">
            <wp:simplePos x="0" y="0"/>
            <wp:positionH relativeFrom="margin">
              <wp:align>left</wp:align>
            </wp:positionH>
            <wp:positionV relativeFrom="paragraph">
              <wp:posOffset>1548130</wp:posOffset>
            </wp:positionV>
            <wp:extent cx="6705600" cy="1447800"/>
            <wp:effectExtent l="0" t="0" r="0" b="0"/>
            <wp:wrapSquare wrapText="bothSides"/>
            <wp:docPr id="3" name="Picture 3" descr="A picture containing graphical user interfac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descr="A picture containing graphical user interface&#10;&#10;Description automatically generated"/>
                    <pic:cNvPicPr preferRelativeResize="0"/>
                  </pic:nvPicPr>
                  <pic:blipFill>
                    <a:blip r:embed="rId11">
                      <a:extLst>
                        <a:ext uri="{28A0092B-C50C-407E-A947-70E740481C1C}">
                          <a14:useLocalDpi xmlns:a14="http://schemas.microsoft.com/office/drawing/2010/main" val="0"/>
                        </a:ext>
                      </a:extLst>
                    </a:blip>
                    <a:stretch>
                      <a:fillRect/>
                    </a:stretch>
                  </pic:blipFill>
                  <pic:spPr>
                    <a:xfrm rot="10800000">
                      <a:off x="0" y="0"/>
                      <a:ext cx="6705600" cy="1447800"/>
                    </a:xfrm>
                    <a:prstGeom prst="rect">
                      <a:avLst/>
                    </a:prstGeom>
                  </pic:spPr>
                </pic:pic>
              </a:graphicData>
            </a:graphic>
            <wp14:sizeRelH relativeFrom="margin">
              <wp14:pctWidth>0</wp14:pctWidth>
            </wp14:sizeRelH>
            <wp14:sizeRelV relativeFrom="margin">
              <wp14:pctHeight>0</wp14:pctHeight>
            </wp14:sizeRelV>
          </wp:anchor>
        </w:drawing>
      </w:r>
    </w:p>
    <w:sectPr w:rsidR="00C149B3" w:rsidSect="008A7100">
      <w:type w:val="continuous"/>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976E5"/>
    <w:multiLevelType w:val="hybridMultilevel"/>
    <w:tmpl w:val="FA4A7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C13154"/>
    <w:multiLevelType w:val="hybridMultilevel"/>
    <w:tmpl w:val="4AEEE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BA6948"/>
    <w:multiLevelType w:val="hybridMultilevel"/>
    <w:tmpl w:val="5DBE9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4207A7"/>
    <w:multiLevelType w:val="hybridMultilevel"/>
    <w:tmpl w:val="71C64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CC1253"/>
    <w:multiLevelType w:val="hybridMultilevel"/>
    <w:tmpl w:val="242C131E"/>
    <w:lvl w:ilvl="0" w:tplc="3998F8C4">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B21CAB"/>
    <w:multiLevelType w:val="hybridMultilevel"/>
    <w:tmpl w:val="036A3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8F25C05"/>
    <w:multiLevelType w:val="hybridMultilevel"/>
    <w:tmpl w:val="0F524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BD1FB5"/>
    <w:multiLevelType w:val="hybridMultilevel"/>
    <w:tmpl w:val="E2C8A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997B9A"/>
    <w:multiLevelType w:val="hybridMultilevel"/>
    <w:tmpl w:val="200A9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3D927B6"/>
    <w:multiLevelType w:val="hybridMultilevel"/>
    <w:tmpl w:val="0EEA9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D06BCA"/>
    <w:multiLevelType w:val="hybridMultilevel"/>
    <w:tmpl w:val="EF787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7C1729"/>
    <w:multiLevelType w:val="hybridMultilevel"/>
    <w:tmpl w:val="85242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4E2830"/>
    <w:multiLevelType w:val="hybridMultilevel"/>
    <w:tmpl w:val="F61AD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C32293D"/>
    <w:multiLevelType w:val="hybridMultilevel"/>
    <w:tmpl w:val="A0904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51481F"/>
    <w:multiLevelType w:val="hybridMultilevel"/>
    <w:tmpl w:val="0DBC6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A41433"/>
    <w:multiLevelType w:val="hybridMultilevel"/>
    <w:tmpl w:val="38A09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71425A"/>
    <w:multiLevelType w:val="hybridMultilevel"/>
    <w:tmpl w:val="72ACBA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F4E61C5"/>
    <w:multiLevelType w:val="hybridMultilevel"/>
    <w:tmpl w:val="5838D7B8"/>
    <w:lvl w:ilvl="0" w:tplc="5DAE60E2">
      <w:start w:val="1"/>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5E04ED"/>
    <w:multiLevelType w:val="hybridMultilevel"/>
    <w:tmpl w:val="02AA8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967596"/>
    <w:multiLevelType w:val="hybridMultilevel"/>
    <w:tmpl w:val="A9C0A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1"/>
  </w:num>
  <w:num w:numId="3">
    <w:abstractNumId w:val="3"/>
  </w:num>
  <w:num w:numId="4">
    <w:abstractNumId w:val="2"/>
  </w:num>
  <w:num w:numId="5">
    <w:abstractNumId w:val="14"/>
  </w:num>
  <w:num w:numId="6">
    <w:abstractNumId w:val="8"/>
  </w:num>
  <w:num w:numId="7">
    <w:abstractNumId w:val="5"/>
  </w:num>
  <w:num w:numId="8">
    <w:abstractNumId w:val="12"/>
  </w:num>
  <w:num w:numId="9">
    <w:abstractNumId w:val="18"/>
  </w:num>
  <w:num w:numId="10">
    <w:abstractNumId w:val="0"/>
  </w:num>
  <w:num w:numId="11">
    <w:abstractNumId w:val="10"/>
  </w:num>
  <w:num w:numId="12">
    <w:abstractNumId w:val="13"/>
  </w:num>
  <w:num w:numId="13">
    <w:abstractNumId w:val="9"/>
  </w:num>
  <w:num w:numId="14">
    <w:abstractNumId w:val="1"/>
  </w:num>
  <w:num w:numId="15">
    <w:abstractNumId w:val="6"/>
  </w:num>
  <w:num w:numId="16">
    <w:abstractNumId w:val="7"/>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6"/>
  </w:num>
  <w:num w:numId="20">
    <w:abstractNumId w:val="15"/>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xNTc0sLQ0MbEwNrZQ0lEKTi0uzszPAykwNKwFAMAjsPEtAAAA"/>
  </w:docVars>
  <w:rsids>
    <w:rsidRoot w:val="00EF16B8"/>
    <w:rsid w:val="000003E6"/>
    <w:rsid w:val="000021EF"/>
    <w:rsid w:val="0000535A"/>
    <w:rsid w:val="0001004E"/>
    <w:rsid w:val="00010796"/>
    <w:rsid w:val="000122B0"/>
    <w:rsid w:val="0001545E"/>
    <w:rsid w:val="00016E1F"/>
    <w:rsid w:val="00016F4C"/>
    <w:rsid w:val="000171A4"/>
    <w:rsid w:val="0002246F"/>
    <w:rsid w:val="00023DCD"/>
    <w:rsid w:val="00026E4C"/>
    <w:rsid w:val="00030376"/>
    <w:rsid w:val="000401CD"/>
    <w:rsid w:val="000405C7"/>
    <w:rsid w:val="000500A7"/>
    <w:rsid w:val="000567CB"/>
    <w:rsid w:val="000570F4"/>
    <w:rsid w:val="00074CE9"/>
    <w:rsid w:val="0008334C"/>
    <w:rsid w:val="00086C7A"/>
    <w:rsid w:val="00086D22"/>
    <w:rsid w:val="00093325"/>
    <w:rsid w:val="00093B1C"/>
    <w:rsid w:val="000A0C89"/>
    <w:rsid w:val="000A0E80"/>
    <w:rsid w:val="000A1C7E"/>
    <w:rsid w:val="000B1A7E"/>
    <w:rsid w:val="000B2580"/>
    <w:rsid w:val="000B4A07"/>
    <w:rsid w:val="000B59A8"/>
    <w:rsid w:val="000B7A0B"/>
    <w:rsid w:val="000C4217"/>
    <w:rsid w:val="000C6D80"/>
    <w:rsid w:val="000E26DF"/>
    <w:rsid w:val="000F0955"/>
    <w:rsid w:val="00100CBE"/>
    <w:rsid w:val="0010730C"/>
    <w:rsid w:val="001164A4"/>
    <w:rsid w:val="001327C7"/>
    <w:rsid w:val="001356C7"/>
    <w:rsid w:val="00136D21"/>
    <w:rsid w:val="00142B0A"/>
    <w:rsid w:val="001559EF"/>
    <w:rsid w:val="001608CB"/>
    <w:rsid w:val="00164763"/>
    <w:rsid w:val="00167D96"/>
    <w:rsid w:val="00174F50"/>
    <w:rsid w:val="001808F1"/>
    <w:rsid w:val="00183E23"/>
    <w:rsid w:val="0018512A"/>
    <w:rsid w:val="00185D4A"/>
    <w:rsid w:val="00185E8B"/>
    <w:rsid w:val="001900AC"/>
    <w:rsid w:val="0019573A"/>
    <w:rsid w:val="00195BD8"/>
    <w:rsid w:val="0019635C"/>
    <w:rsid w:val="001963E5"/>
    <w:rsid w:val="001B0C6B"/>
    <w:rsid w:val="001B1F1F"/>
    <w:rsid w:val="001B2447"/>
    <w:rsid w:val="001C1CAB"/>
    <w:rsid w:val="001C2F2D"/>
    <w:rsid w:val="001C4729"/>
    <w:rsid w:val="001D2058"/>
    <w:rsid w:val="001D2085"/>
    <w:rsid w:val="001D27B1"/>
    <w:rsid w:val="001D289D"/>
    <w:rsid w:val="001D472D"/>
    <w:rsid w:val="001E278B"/>
    <w:rsid w:val="001E6D66"/>
    <w:rsid w:val="001F0C69"/>
    <w:rsid w:val="002060AE"/>
    <w:rsid w:val="00206803"/>
    <w:rsid w:val="00212674"/>
    <w:rsid w:val="00214872"/>
    <w:rsid w:val="002201E1"/>
    <w:rsid w:val="00225895"/>
    <w:rsid w:val="002267AF"/>
    <w:rsid w:val="00234E9E"/>
    <w:rsid w:val="002372D1"/>
    <w:rsid w:val="002401D5"/>
    <w:rsid w:val="0024649D"/>
    <w:rsid w:val="002535E8"/>
    <w:rsid w:val="0025364D"/>
    <w:rsid w:val="002546B5"/>
    <w:rsid w:val="00270607"/>
    <w:rsid w:val="0027420F"/>
    <w:rsid w:val="00276295"/>
    <w:rsid w:val="00292670"/>
    <w:rsid w:val="00293B60"/>
    <w:rsid w:val="00297505"/>
    <w:rsid w:val="002A1963"/>
    <w:rsid w:val="002A3E0B"/>
    <w:rsid w:val="002A4DAC"/>
    <w:rsid w:val="002A64A4"/>
    <w:rsid w:val="002B02E9"/>
    <w:rsid w:val="002C00F5"/>
    <w:rsid w:val="002C2F43"/>
    <w:rsid w:val="002C330E"/>
    <w:rsid w:val="002C505E"/>
    <w:rsid w:val="002D3487"/>
    <w:rsid w:val="002D63C6"/>
    <w:rsid w:val="002E04E2"/>
    <w:rsid w:val="002F578E"/>
    <w:rsid w:val="002F6E68"/>
    <w:rsid w:val="002F7D18"/>
    <w:rsid w:val="003049F4"/>
    <w:rsid w:val="00312606"/>
    <w:rsid w:val="00313413"/>
    <w:rsid w:val="003150EE"/>
    <w:rsid w:val="00315558"/>
    <w:rsid w:val="0032247B"/>
    <w:rsid w:val="0032522A"/>
    <w:rsid w:val="00331F5C"/>
    <w:rsid w:val="003325F2"/>
    <w:rsid w:val="0033444A"/>
    <w:rsid w:val="00336358"/>
    <w:rsid w:val="003405AC"/>
    <w:rsid w:val="003505F3"/>
    <w:rsid w:val="00350CE4"/>
    <w:rsid w:val="0035579C"/>
    <w:rsid w:val="00364228"/>
    <w:rsid w:val="0036585B"/>
    <w:rsid w:val="003670BA"/>
    <w:rsid w:val="00373ACB"/>
    <w:rsid w:val="00380C42"/>
    <w:rsid w:val="00381698"/>
    <w:rsid w:val="00384AA3"/>
    <w:rsid w:val="00387437"/>
    <w:rsid w:val="003941C5"/>
    <w:rsid w:val="00397984"/>
    <w:rsid w:val="003A6A70"/>
    <w:rsid w:val="003B0834"/>
    <w:rsid w:val="003B3335"/>
    <w:rsid w:val="003B3357"/>
    <w:rsid w:val="003C1CE0"/>
    <w:rsid w:val="003C276A"/>
    <w:rsid w:val="003C40F4"/>
    <w:rsid w:val="003C4CA3"/>
    <w:rsid w:val="003C5032"/>
    <w:rsid w:val="003C50AF"/>
    <w:rsid w:val="003C59FA"/>
    <w:rsid w:val="003D0DEF"/>
    <w:rsid w:val="003D349C"/>
    <w:rsid w:val="003D574C"/>
    <w:rsid w:val="003E20E6"/>
    <w:rsid w:val="003E4636"/>
    <w:rsid w:val="003E464D"/>
    <w:rsid w:val="003E4881"/>
    <w:rsid w:val="003E5C93"/>
    <w:rsid w:val="003F466E"/>
    <w:rsid w:val="00407AEC"/>
    <w:rsid w:val="00407D03"/>
    <w:rsid w:val="00414DC3"/>
    <w:rsid w:val="00426D9F"/>
    <w:rsid w:val="004309B9"/>
    <w:rsid w:val="00434FBA"/>
    <w:rsid w:val="004351F5"/>
    <w:rsid w:val="00440E88"/>
    <w:rsid w:val="0044546D"/>
    <w:rsid w:val="00446D40"/>
    <w:rsid w:val="00450C9F"/>
    <w:rsid w:val="0045255F"/>
    <w:rsid w:val="004539A4"/>
    <w:rsid w:val="00453C94"/>
    <w:rsid w:val="00457DBC"/>
    <w:rsid w:val="00460469"/>
    <w:rsid w:val="0046437A"/>
    <w:rsid w:val="004661D2"/>
    <w:rsid w:val="00467024"/>
    <w:rsid w:val="004733D7"/>
    <w:rsid w:val="00473632"/>
    <w:rsid w:val="00481336"/>
    <w:rsid w:val="00482858"/>
    <w:rsid w:val="00483BDD"/>
    <w:rsid w:val="00487B58"/>
    <w:rsid w:val="00491CDE"/>
    <w:rsid w:val="00492103"/>
    <w:rsid w:val="00492210"/>
    <w:rsid w:val="0049479F"/>
    <w:rsid w:val="004A04F9"/>
    <w:rsid w:val="004A1963"/>
    <w:rsid w:val="004A446D"/>
    <w:rsid w:val="004A7401"/>
    <w:rsid w:val="004B3177"/>
    <w:rsid w:val="004C5C0F"/>
    <w:rsid w:val="004C5F24"/>
    <w:rsid w:val="004C68D8"/>
    <w:rsid w:val="004D1F24"/>
    <w:rsid w:val="004D434C"/>
    <w:rsid w:val="004D442C"/>
    <w:rsid w:val="004D523B"/>
    <w:rsid w:val="004D5AC7"/>
    <w:rsid w:val="004D5BE3"/>
    <w:rsid w:val="004D5E92"/>
    <w:rsid w:val="004D7AAB"/>
    <w:rsid w:val="004E0FD3"/>
    <w:rsid w:val="004E1A23"/>
    <w:rsid w:val="004E5400"/>
    <w:rsid w:val="004E5989"/>
    <w:rsid w:val="004E751F"/>
    <w:rsid w:val="004F2303"/>
    <w:rsid w:val="004F273C"/>
    <w:rsid w:val="005021D6"/>
    <w:rsid w:val="00504639"/>
    <w:rsid w:val="00505195"/>
    <w:rsid w:val="005070CF"/>
    <w:rsid w:val="005113A0"/>
    <w:rsid w:val="005139EA"/>
    <w:rsid w:val="00525C73"/>
    <w:rsid w:val="0053523B"/>
    <w:rsid w:val="005405F6"/>
    <w:rsid w:val="00545EE3"/>
    <w:rsid w:val="00553219"/>
    <w:rsid w:val="00562034"/>
    <w:rsid w:val="0057196B"/>
    <w:rsid w:val="00572B0F"/>
    <w:rsid w:val="005736EB"/>
    <w:rsid w:val="00574C82"/>
    <w:rsid w:val="00591002"/>
    <w:rsid w:val="00594159"/>
    <w:rsid w:val="00594920"/>
    <w:rsid w:val="005A0343"/>
    <w:rsid w:val="005A1D4D"/>
    <w:rsid w:val="005A288E"/>
    <w:rsid w:val="005A2FD6"/>
    <w:rsid w:val="005B0173"/>
    <w:rsid w:val="005C518B"/>
    <w:rsid w:val="005C74B7"/>
    <w:rsid w:val="005D24C9"/>
    <w:rsid w:val="005D716B"/>
    <w:rsid w:val="005E15AE"/>
    <w:rsid w:val="005E1EBC"/>
    <w:rsid w:val="005F1EE2"/>
    <w:rsid w:val="006012AA"/>
    <w:rsid w:val="0060455C"/>
    <w:rsid w:val="006118CF"/>
    <w:rsid w:val="00612424"/>
    <w:rsid w:val="0061492C"/>
    <w:rsid w:val="00616926"/>
    <w:rsid w:val="00616AB8"/>
    <w:rsid w:val="00616C3D"/>
    <w:rsid w:val="006175C7"/>
    <w:rsid w:val="00642552"/>
    <w:rsid w:val="00643032"/>
    <w:rsid w:val="0065060A"/>
    <w:rsid w:val="00651B95"/>
    <w:rsid w:val="00652357"/>
    <w:rsid w:val="00655CE2"/>
    <w:rsid w:val="00660384"/>
    <w:rsid w:val="00660811"/>
    <w:rsid w:val="00660A40"/>
    <w:rsid w:val="006613CB"/>
    <w:rsid w:val="00663870"/>
    <w:rsid w:val="00664613"/>
    <w:rsid w:val="00665ACF"/>
    <w:rsid w:val="0067608B"/>
    <w:rsid w:val="0068183E"/>
    <w:rsid w:val="006918F0"/>
    <w:rsid w:val="00692738"/>
    <w:rsid w:val="00693465"/>
    <w:rsid w:val="006A021F"/>
    <w:rsid w:val="006A0BA6"/>
    <w:rsid w:val="006A2E23"/>
    <w:rsid w:val="006B51A8"/>
    <w:rsid w:val="006B7024"/>
    <w:rsid w:val="006C1389"/>
    <w:rsid w:val="006C5890"/>
    <w:rsid w:val="006C6805"/>
    <w:rsid w:val="006D5F1B"/>
    <w:rsid w:val="006E15D7"/>
    <w:rsid w:val="006F153C"/>
    <w:rsid w:val="006F2656"/>
    <w:rsid w:val="006F39B7"/>
    <w:rsid w:val="006F426E"/>
    <w:rsid w:val="00705070"/>
    <w:rsid w:val="007069E5"/>
    <w:rsid w:val="007241E0"/>
    <w:rsid w:val="0072495D"/>
    <w:rsid w:val="00730639"/>
    <w:rsid w:val="00740CA8"/>
    <w:rsid w:val="0074404D"/>
    <w:rsid w:val="007457AE"/>
    <w:rsid w:val="00755789"/>
    <w:rsid w:val="007560EC"/>
    <w:rsid w:val="0076064C"/>
    <w:rsid w:val="00761DCF"/>
    <w:rsid w:val="00763158"/>
    <w:rsid w:val="00765AA6"/>
    <w:rsid w:val="00766819"/>
    <w:rsid w:val="00766C56"/>
    <w:rsid w:val="00773F47"/>
    <w:rsid w:val="0077621E"/>
    <w:rsid w:val="0078176C"/>
    <w:rsid w:val="00783ECB"/>
    <w:rsid w:val="00785656"/>
    <w:rsid w:val="00792542"/>
    <w:rsid w:val="007A70F3"/>
    <w:rsid w:val="007B0A3E"/>
    <w:rsid w:val="007B3C29"/>
    <w:rsid w:val="007B66C2"/>
    <w:rsid w:val="007C0978"/>
    <w:rsid w:val="007C59CF"/>
    <w:rsid w:val="007C7F12"/>
    <w:rsid w:val="007D1B4F"/>
    <w:rsid w:val="007D1B5E"/>
    <w:rsid w:val="007D64E2"/>
    <w:rsid w:val="007E5F4D"/>
    <w:rsid w:val="007E611C"/>
    <w:rsid w:val="007E7677"/>
    <w:rsid w:val="007F098E"/>
    <w:rsid w:val="007F31FE"/>
    <w:rsid w:val="00805A48"/>
    <w:rsid w:val="00806473"/>
    <w:rsid w:val="00807466"/>
    <w:rsid w:val="00807525"/>
    <w:rsid w:val="008106FA"/>
    <w:rsid w:val="00810EA9"/>
    <w:rsid w:val="0081102A"/>
    <w:rsid w:val="008138B8"/>
    <w:rsid w:val="00816833"/>
    <w:rsid w:val="00817A76"/>
    <w:rsid w:val="00821FEF"/>
    <w:rsid w:val="0082436D"/>
    <w:rsid w:val="0082500F"/>
    <w:rsid w:val="008316E2"/>
    <w:rsid w:val="00834C66"/>
    <w:rsid w:val="00846C14"/>
    <w:rsid w:val="00846FAE"/>
    <w:rsid w:val="00857F98"/>
    <w:rsid w:val="008617AD"/>
    <w:rsid w:val="0086352F"/>
    <w:rsid w:val="008807DF"/>
    <w:rsid w:val="0088101F"/>
    <w:rsid w:val="00882C2D"/>
    <w:rsid w:val="00884C62"/>
    <w:rsid w:val="00886EE9"/>
    <w:rsid w:val="0088725B"/>
    <w:rsid w:val="00887CB9"/>
    <w:rsid w:val="00896126"/>
    <w:rsid w:val="008975AB"/>
    <w:rsid w:val="008A6F86"/>
    <w:rsid w:val="008A7100"/>
    <w:rsid w:val="008A74EF"/>
    <w:rsid w:val="008B3F13"/>
    <w:rsid w:val="008B3F62"/>
    <w:rsid w:val="008C0D63"/>
    <w:rsid w:val="008C2A98"/>
    <w:rsid w:val="008C455E"/>
    <w:rsid w:val="008C7882"/>
    <w:rsid w:val="008D2FE2"/>
    <w:rsid w:val="008D3DED"/>
    <w:rsid w:val="008E19E6"/>
    <w:rsid w:val="008F2DC5"/>
    <w:rsid w:val="008F3949"/>
    <w:rsid w:val="008F6328"/>
    <w:rsid w:val="00911B55"/>
    <w:rsid w:val="00913358"/>
    <w:rsid w:val="00914C7E"/>
    <w:rsid w:val="00915F29"/>
    <w:rsid w:val="0092241F"/>
    <w:rsid w:val="00927D52"/>
    <w:rsid w:val="00931434"/>
    <w:rsid w:val="00936E46"/>
    <w:rsid w:val="009374F0"/>
    <w:rsid w:val="00937884"/>
    <w:rsid w:val="00952983"/>
    <w:rsid w:val="009570EB"/>
    <w:rsid w:val="00963E6B"/>
    <w:rsid w:val="009706A5"/>
    <w:rsid w:val="00973DCB"/>
    <w:rsid w:val="00984F60"/>
    <w:rsid w:val="00984FCA"/>
    <w:rsid w:val="00992095"/>
    <w:rsid w:val="009949D3"/>
    <w:rsid w:val="009A01B0"/>
    <w:rsid w:val="009A1908"/>
    <w:rsid w:val="009A5BA7"/>
    <w:rsid w:val="009B3BBE"/>
    <w:rsid w:val="009C5370"/>
    <w:rsid w:val="009D268F"/>
    <w:rsid w:val="009D5772"/>
    <w:rsid w:val="009D70FE"/>
    <w:rsid w:val="009D7A41"/>
    <w:rsid w:val="009E007B"/>
    <w:rsid w:val="009F36FB"/>
    <w:rsid w:val="00A012F5"/>
    <w:rsid w:val="00A04523"/>
    <w:rsid w:val="00A04D29"/>
    <w:rsid w:val="00A15CA3"/>
    <w:rsid w:val="00A2198A"/>
    <w:rsid w:val="00A23022"/>
    <w:rsid w:val="00A24166"/>
    <w:rsid w:val="00A27700"/>
    <w:rsid w:val="00A34DA9"/>
    <w:rsid w:val="00A457FC"/>
    <w:rsid w:val="00A47629"/>
    <w:rsid w:val="00A47C5A"/>
    <w:rsid w:val="00A520B2"/>
    <w:rsid w:val="00A53078"/>
    <w:rsid w:val="00A610D1"/>
    <w:rsid w:val="00A618C4"/>
    <w:rsid w:val="00A65BCD"/>
    <w:rsid w:val="00A677DF"/>
    <w:rsid w:val="00A77760"/>
    <w:rsid w:val="00A80EAD"/>
    <w:rsid w:val="00A8384A"/>
    <w:rsid w:val="00A84977"/>
    <w:rsid w:val="00A85E54"/>
    <w:rsid w:val="00A869AC"/>
    <w:rsid w:val="00A87FA2"/>
    <w:rsid w:val="00A910AC"/>
    <w:rsid w:val="00A9703B"/>
    <w:rsid w:val="00A977CE"/>
    <w:rsid w:val="00AB3EE0"/>
    <w:rsid w:val="00AC219D"/>
    <w:rsid w:val="00AC410E"/>
    <w:rsid w:val="00AC6CC2"/>
    <w:rsid w:val="00AE01FC"/>
    <w:rsid w:val="00AE1BEA"/>
    <w:rsid w:val="00AE2684"/>
    <w:rsid w:val="00AE3183"/>
    <w:rsid w:val="00AE368B"/>
    <w:rsid w:val="00AE3AEF"/>
    <w:rsid w:val="00AE405A"/>
    <w:rsid w:val="00AF3704"/>
    <w:rsid w:val="00AF706C"/>
    <w:rsid w:val="00B001F3"/>
    <w:rsid w:val="00B00EA0"/>
    <w:rsid w:val="00B055A1"/>
    <w:rsid w:val="00B1052A"/>
    <w:rsid w:val="00B10790"/>
    <w:rsid w:val="00B1392A"/>
    <w:rsid w:val="00B1509E"/>
    <w:rsid w:val="00B15B3C"/>
    <w:rsid w:val="00B20C3E"/>
    <w:rsid w:val="00B21639"/>
    <w:rsid w:val="00B2195D"/>
    <w:rsid w:val="00B22679"/>
    <w:rsid w:val="00B35354"/>
    <w:rsid w:val="00B354C7"/>
    <w:rsid w:val="00B425FA"/>
    <w:rsid w:val="00B442D1"/>
    <w:rsid w:val="00B468FD"/>
    <w:rsid w:val="00B534F5"/>
    <w:rsid w:val="00B63221"/>
    <w:rsid w:val="00B6766C"/>
    <w:rsid w:val="00B72AEC"/>
    <w:rsid w:val="00B86C3D"/>
    <w:rsid w:val="00B926B9"/>
    <w:rsid w:val="00B92ABB"/>
    <w:rsid w:val="00B9327B"/>
    <w:rsid w:val="00B9385E"/>
    <w:rsid w:val="00BA3409"/>
    <w:rsid w:val="00BA4C61"/>
    <w:rsid w:val="00BA4F04"/>
    <w:rsid w:val="00BB13BF"/>
    <w:rsid w:val="00BB6CC8"/>
    <w:rsid w:val="00BC026E"/>
    <w:rsid w:val="00BC0CEB"/>
    <w:rsid w:val="00BC1BB4"/>
    <w:rsid w:val="00BC4AB2"/>
    <w:rsid w:val="00BC771B"/>
    <w:rsid w:val="00BD0ED6"/>
    <w:rsid w:val="00BD71A2"/>
    <w:rsid w:val="00BE341D"/>
    <w:rsid w:val="00BE3AE4"/>
    <w:rsid w:val="00BE609A"/>
    <w:rsid w:val="00BF0058"/>
    <w:rsid w:val="00BF3882"/>
    <w:rsid w:val="00BF5937"/>
    <w:rsid w:val="00C016F6"/>
    <w:rsid w:val="00C10C1B"/>
    <w:rsid w:val="00C149B3"/>
    <w:rsid w:val="00C179C1"/>
    <w:rsid w:val="00C2206D"/>
    <w:rsid w:val="00C22E1B"/>
    <w:rsid w:val="00C24822"/>
    <w:rsid w:val="00C25631"/>
    <w:rsid w:val="00C31F84"/>
    <w:rsid w:val="00C325AC"/>
    <w:rsid w:val="00C345A3"/>
    <w:rsid w:val="00C361DD"/>
    <w:rsid w:val="00C40DE6"/>
    <w:rsid w:val="00C40F78"/>
    <w:rsid w:val="00C4375F"/>
    <w:rsid w:val="00C460F6"/>
    <w:rsid w:val="00C51848"/>
    <w:rsid w:val="00C5397A"/>
    <w:rsid w:val="00C57C2E"/>
    <w:rsid w:val="00C631E7"/>
    <w:rsid w:val="00C65195"/>
    <w:rsid w:val="00C717B6"/>
    <w:rsid w:val="00C8657F"/>
    <w:rsid w:val="00C92612"/>
    <w:rsid w:val="00C96378"/>
    <w:rsid w:val="00CA0DC2"/>
    <w:rsid w:val="00CA730F"/>
    <w:rsid w:val="00CB01E6"/>
    <w:rsid w:val="00CB4225"/>
    <w:rsid w:val="00CC53CF"/>
    <w:rsid w:val="00CC62C8"/>
    <w:rsid w:val="00CD0E6C"/>
    <w:rsid w:val="00CD1659"/>
    <w:rsid w:val="00CD2CBF"/>
    <w:rsid w:val="00CE1039"/>
    <w:rsid w:val="00CE2472"/>
    <w:rsid w:val="00CE6A18"/>
    <w:rsid w:val="00CF5E9D"/>
    <w:rsid w:val="00CF6849"/>
    <w:rsid w:val="00D018DE"/>
    <w:rsid w:val="00D04646"/>
    <w:rsid w:val="00D10D1E"/>
    <w:rsid w:val="00D135F3"/>
    <w:rsid w:val="00D2349E"/>
    <w:rsid w:val="00D27B6C"/>
    <w:rsid w:val="00D43726"/>
    <w:rsid w:val="00D44038"/>
    <w:rsid w:val="00D51CF2"/>
    <w:rsid w:val="00D63B39"/>
    <w:rsid w:val="00D65D2C"/>
    <w:rsid w:val="00D70FF8"/>
    <w:rsid w:val="00D740B5"/>
    <w:rsid w:val="00D75EDC"/>
    <w:rsid w:val="00D82E59"/>
    <w:rsid w:val="00D86A7F"/>
    <w:rsid w:val="00D86AF1"/>
    <w:rsid w:val="00D90425"/>
    <w:rsid w:val="00D93A2B"/>
    <w:rsid w:val="00D966B3"/>
    <w:rsid w:val="00DA17B2"/>
    <w:rsid w:val="00DA3283"/>
    <w:rsid w:val="00DA4AFA"/>
    <w:rsid w:val="00DC1F4A"/>
    <w:rsid w:val="00DC3A98"/>
    <w:rsid w:val="00DC534E"/>
    <w:rsid w:val="00DC62B3"/>
    <w:rsid w:val="00DC7DBF"/>
    <w:rsid w:val="00DD3010"/>
    <w:rsid w:val="00DD4DC9"/>
    <w:rsid w:val="00DE0B4C"/>
    <w:rsid w:val="00DE565A"/>
    <w:rsid w:val="00DE6778"/>
    <w:rsid w:val="00DF286A"/>
    <w:rsid w:val="00DF4777"/>
    <w:rsid w:val="00DF5E57"/>
    <w:rsid w:val="00E06704"/>
    <w:rsid w:val="00E10ED0"/>
    <w:rsid w:val="00E13E9E"/>
    <w:rsid w:val="00E149A9"/>
    <w:rsid w:val="00E16184"/>
    <w:rsid w:val="00E16C69"/>
    <w:rsid w:val="00E17A2C"/>
    <w:rsid w:val="00E17E26"/>
    <w:rsid w:val="00E22E1F"/>
    <w:rsid w:val="00E24189"/>
    <w:rsid w:val="00E32E49"/>
    <w:rsid w:val="00E35261"/>
    <w:rsid w:val="00E36D18"/>
    <w:rsid w:val="00E40132"/>
    <w:rsid w:val="00E43157"/>
    <w:rsid w:val="00E44A91"/>
    <w:rsid w:val="00E45492"/>
    <w:rsid w:val="00E47556"/>
    <w:rsid w:val="00E50BD4"/>
    <w:rsid w:val="00E61C3F"/>
    <w:rsid w:val="00E63A42"/>
    <w:rsid w:val="00E735F5"/>
    <w:rsid w:val="00E7681B"/>
    <w:rsid w:val="00E77AFC"/>
    <w:rsid w:val="00E87985"/>
    <w:rsid w:val="00EA2928"/>
    <w:rsid w:val="00EA403F"/>
    <w:rsid w:val="00EB03CD"/>
    <w:rsid w:val="00EB101B"/>
    <w:rsid w:val="00EB194F"/>
    <w:rsid w:val="00EB4F73"/>
    <w:rsid w:val="00EB6C05"/>
    <w:rsid w:val="00EC0092"/>
    <w:rsid w:val="00ED27FE"/>
    <w:rsid w:val="00ED5C29"/>
    <w:rsid w:val="00EE08AD"/>
    <w:rsid w:val="00EE4FAC"/>
    <w:rsid w:val="00EE5AEC"/>
    <w:rsid w:val="00EF16B8"/>
    <w:rsid w:val="00EF3CF9"/>
    <w:rsid w:val="00EF4568"/>
    <w:rsid w:val="00EF5F38"/>
    <w:rsid w:val="00EF6D6D"/>
    <w:rsid w:val="00F123E9"/>
    <w:rsid w:val="00F16D96"/>
    <w:rsid w:val="00F248B0"/>
    <w:rsid w:val="00F24E33"/>
    <w:rsid w:val="00F2520B"/>
    <w:rsid w:val="00F2557F"/>
    <w:rsid w:val="00F31E81"/>
    <w:rsid w:val="00F34928"/>
    <w:rsid w:val="00F35935"/>
    <w:rsid w:val="00F515C4"/>
    <w:rsid w:val="00F52354"/>
    <w:rsid w:val="00F54E59"/>
    <w:rsid w:val="00F61AAA"/>
    <w:rsid w:val="00F63586"/>
    <w:rsid w:val="00F66E0C"/>
    <w:rsid w:val="00F71E58"/>
    <w:rsid w:val="00F73898"/>
    <w:rsid w:val="00F75D07"/>
    <w:rsid w:val="00F76BDF"/>
    <w:rsid w:val="00F77990"/>
    <w:rsid w:val="00F807AF"/>
    <w:rsid w:val="00F810F8"/>
    <w:rsid w:val="00F82F56"/>
    <w:rsid w:val="00F873EE"/>
    <w:rsid w:val="00FA07AB"/>
    <w:rsid w:val="00FA14F0"/>
    <w:rsid w:val="00FA2CA3"/>
    <w:rsid w:val="00FC307C"/>
    <w:rsid w:val="00FC5008"/>
    <w:rsid w:val="00FC6AAF"/>
    <w:rsid w:val="00FD19B3"/>
    <w:rsid w:val="00FD3CEB"/>
    <w:rsid w:val="00FD756C"/>
    <w:rsid w:val="00FD7D43"/>
    <w:rsid w:val="00FE1005"/>
    <w:rsid w:val="00FE4891"/>
    <w:rsid w:val="00FE5A16"/>
    <w:rsid w:val="00FF2A58"/>
    <w:rsid w:val="00FF3B84"/>
    <w:rsid w:val="00FF5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2907F"/>
  <w15:chartTrackingRefBased/>
  <w15:docId w15:val="{1B30E311-1664-421E-A82E-06B2F8DF9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67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567C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A4C6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9254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F16B8"/>
    <w:pPr>
      <w:spacing w:after="0" w:line="240" w:lineRule="auto"/>
    </w:pPr>
    <w:rPr>
      <w:rFonts w:ascii="Arial" w:hAnsi="Arial" w:cs="Arial"/>
      <w:sz w:val="24"/>
    </w:rPr>
  </w:style>
  <w:style w:type="character" w:customStyle="1" w:styleId="NoSpacingChar">
    <w:name w:val="No Spacing Char"/>
    <w:basedOn w:val="DefaultParagraphFont"/>
    <w:link w:val="NoSpacing"/>
    <w:uiPriority w:val="1"/>
    <w:rsid w:val="00EF16B8"/>
    <w:rPr>
      <w:rFonts w:ascii="Arial" w:hAnsi="Arial" w:cs="Arial"/>
      <w:sz w:val="24"/>
    </w:rPr>
  </w:style>
  <w:style w:type="character" w:styleId="Hyperlink">
    <w:name w:val="Hyperlink"/>
    <w:basedOn w:val="DefaultParagraphFont"/>
    <w:uiPriority w:val="99"/>
    <w:unhideWhenUsed/>
    <w:rsid w:val="00EA403F"/>
    <w:rPr>
      <w:color w:val="0563C1" w:themeColor="hyperlink"/>
      <w:u w:val="single"/>
    </w:rPr>
  </w:style>
  <w:style w:type="paragraph" w:styleId="ListParagraph">
    <w:name w:val="List Paragraph"/>
    <w:basedOn w:val="Normal"/>
    <w:uiPriority w:val="34"/>
    <w:qFormat/>
    <w:rsid w:val="00EA403F"/>
    <w:pPr>
      <w:ind w:left="720"/>
      <w:contextualSpacing/>
    </w:pPr>
  </w:style>
  <w:style w:type="paragraph" w:styleId="BalloonText">
    <w:name w:val="Balloon Text"/>
    <w:basedOn w:val="Normal"/>
    <w:link w:val="BalloonTextChar"/>
    <w:uiPriority w:val="99"/>
    <w:semiHidden/>
    <w:unhideWhenUsed/>
    <w:rsid w:val="007762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621E"/>
    <w:rPr>
      <w:rFonts w:ascii="Segoe UI" w:hAnsi="Segoe UI" w:cs="Segoe UI"/>
      <w:sz w:val="18"/>
      <w:szCs w:val="18"/>
    </w:rPr>
  </w:style>
  <w:style w:type="character" w:styleId="FollowedHyperlink">
    <w:name w:val="FollowedHyperlink"/>
    <w:basedOn w:val="DefaultParagraphFont"/>
    <w:uiPriority w:val="99"/>
    <w:semiHidden/>
    <w:unhideWhenUsed/>
    <w:rsid w:val="00397984"/>
    <w:rPr>
      <w:color w:val="954F72" w:themeColor="followedHyperlink"/>
      <w:u w:val="single"/>
    </w:rPr>
  </w:style>
  <w:style w:type="character" w:styleId="CommentReference">
    <w:name w:val="annotation reference"/>
    <w:basedOn w:val="DefaultParagraphFont"/>
    <w:uiPriority w:val="99"/>
    <w:semiHidden/>
    <w:unhideWhenUsed/>
    <w:rsid w:val="00660811"/>
    <w:rPr>
      <w:sz w:val="16"/>
      <w:szCs w:val="16"/>
    </w:rPr>
  </w:style>
  <w:style w:type="paragraph" w:styleId="CommentText">
    <w:name w:val="annotation text"/>
    <w:basedOn w:val="Normal"/>
    <w:link w:val="CommentTextChar"/>
    <w:uiPriority w:val="99"/>
    <w:semiHidden/>
    <w:unhideWhenUsed/>
    <w:rsid w:val="00660811"/>
    <w:pPr>
      <w:spacing w:line="240" w:lineRule="auto"/>
    </w:pPr>
    <w:rPr>
      <w:sz w:val="20"/>
      <w:szCs w:val="20"/>
    </w:rPr>
  </w:style>
  <w:style w:type="character" w:customStyle="1" w:styleId="CommentTextChar">
    <w:name w:val="Comment Text Char"/>
    <w:basedOn w:val="DefaultParagraphFont"/>
    <w:link w:val="CommentText"/>
    <w:uiPriority w:val="99"/>
    <w:semiHidden/>
    <w:rsid w:val="00660811"/>
    <w:rPr>
      <w:sz w:val="20"/>
      <w:szCs w:val="20"/>
    </w:rPr>
  </w:style>
  <w:style w:type="paragraph" w:styleId="CommentSubject">
    <w:name w:val="annotation subject"/>
    <w:basedOn w:val="CommentText"/>
    <w:next w:val="CommentText"/>
    <w:link w:val="CommentSubjectChar"/>
    <w:uiPriority w:val="99"/>
    <w:semiHidden/>
    <w:unhideWhenUsed/>
    <w:rsid w:val="00660811"/>
    <w:rPr>
      <w:b/>
      <w:bCs/>
    </w:rPr>
  </w:style>
  <w:style w:type="character" w:customStyle="1" w:styleId="CommentSubjectChar">
    <w:name w:val="Comment Subject Char"/>
    <w:basedOn w:val="CommentTextChar"/>
    <w:link w:val="CommentSubject"/>
    <w:uiPriority w:val="99"/>
    <w:semiHidden/>
    <w:rsid w:val="00660811"/>
    <w:rPr>
      <w:b/>
      <w:bCs/>
      <w:sz w:val="20"/>
      <w:szCs w:val="20"/>
    </w:rPr>
  </w:style>
  <w:style w:type="paragraph" w:styleId="NormalWeb">
    <w:name w:val="Normal (Web)"/>
    <w:basedOn w:val="Normal"/>
    <w:uiPriority w:val="99"/>
    <w:semiHidden/>
    <w:unhideWhenUsed/>
    <w:rsid w:val="00CD1659"/>
    <w:pPr>
      <w:spacing w:before="100" w:beforeAutospacing="1" w:after="100" w:afterAutospacing="1" w:line="240" w:lineRule="auto"/>
    </w:pPr>
    <w:rPr>
      <w:rFonts w:ascii="Times New Roman" w:hAnsi="Times New Roman" w:cs="Times New Roman"/>
      <w:sz w:val="24"/>
      <w:szCs w:val="24"/>
    </w:rPr>
  </w:style>
  <w:style w:type="character" w:customStyle="1" w:styleId="Heading1Char">
    <w:name w:val="Heading 1 Char"/>
    <w:basedOn w:val="DefaultParagraphFont"/>
    <w:link w:val="Heading1"/>
    <w:uiPriority w:val="9"/>
    <w:rsid w:val="000567C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567C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A4C6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792542"/>
    <w:rPr>
      <w:rFonts w:asciiTheme="majorHAnsi" w:eastAsiaTheme="majorEastAsia" w:hAnsiTheme="majorHAnsi" w:cstheme="majorBidi"/>
      <w:i/>
      <w:iCs/>
      <w:color w:val="2E74B5" w:themeColor="accent1" w:themeShade="BF"/>
    </w:rPr>
  </w:style>
  <w:style w:type="paragraph" w:styleId="Revision">
    <w:name w:val="Revision"/>
    <w:hidden/>
    <w:uiPriority w:val="99"/>
    <w:semiHidden/>
    <w:rsid w:val="002546B5"/>
    <w:pPr>
      <w:spacing w:after="0" w:line="240" w:lineRule="auto"/>
    </w:pPr>
  </w:style>
  <w:style w:type="table" w:styleId="TableGrid">
    <w:name w:val="Table Grid"/>
    <w:basedOn w:val="TableNormal"/>
    <w:uiPriority w:val="39"/>
    <w:rsid w:val="002C33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base">
    <w:name w:val="a-size-base"/>
    <w:basedOn w:val="DefaultParagraphFont"/>
    <w:rsid w:val="00B055A1"/>
  </w:style>
  <w:style w:type="paragraph" w:styleId="Caption">
    <w:name w:val="caption"/>
    <w:basedOn w:val="Normal"/>
    <w:next w:val="Normal"/>
    <w:uiPriority w:val="35"/>
    <w:unhideWhenUsed/>
    <w:qFormat/>
    <w:rsid w:val="00816833"/>
    <w:pPr>
      <w:spacing w:after="200" w:line="240" w:lineRule="auto"/>
    </w:pPr>
    <w:rPr>
      <w:i/>
      <w:iCs/>
      <w:color w:val="44546A" w:themeColor="text2"/>
      <w:sz w:val="18"/>
      <w:szCs w:val="18"/>
    </w:rPr>
  </w:style>
  <w:style w:type="paragraph" w:styleId="TOCHeading">
    <w:name w:val="TOC Heading"/>
    <w:basedOn w:val="Heading1"/>
    <w:next w:val="Normal"/>
    <w:uiPriority w:val="39"/>
    <w:unhideWhenUsed/>
    <w:qFormat/>
    <w:rsid w:val="003E464D"/>
    <w:pPr>
      <w:outlineLvl w:val="9"/>
    </w:pPr>
  </w:style>
  <w:style w:type="paragraph" w:styleId="TOC1">
    <w:name w:val="toc 1"/>
    <w:basedOn w:val="Normal"/>
    <w:next w:val="Normal"/>
    <w:autoRedefine/>
    <w:uiPriority w:val="39"/>
    <w:unhideWhenUsed/>
    <w:rsid w:val="003E464D"/>
    <w:pPr>
      <w:spacing w:after="100"/>
    </w:pPr>
  </w:style>
  <w:style w:type="paragraph" w:styleId="TOC2">
    <w:name w:val="toc 2"/>
    <w:basedOn w:val="Normal"/>
    <w:next w:val="Normal"/>
    <w:autoRedefine/>
    <w:uiPriority w:val="39"/>
    <w:unhideWhenUsed/>
    <w:rsid w:val="003E464D"/>
    <w:pPr>
      <w:spacing w:after="100"/>
      <w:ind w:left="220"/>
    </w:pPr>
  </w:style>
  <w:style w:type="paragraph" w:styleId="TOC3">
    <w:name w:val="toc 3"/>
    <w:basedOn w:val="Normal"/>
    <w:next w:val="Normal"/>
    <w:autoRedefine/>
    <w:uiPriority w:val="39"/>
    <w:unhideWhenUsed/>
    <w:rsid w:val="003E464D"/>
    <w:pPr>
      <w:spacing w:after="100"/>
      <w:ind w:left="440"/>
    </w:pPr>
  </w:style>
  <w:style w:type="paragraph" w:customStyle="1" w:styleId="Default">
    <w:name w:val="Default"/>
    <w:rsid w:val="001F0C69"/>
    <w:pPr>
      <w:autoSpaceDE w:val="0"/>
      <w:autoSpaceDN w:val="0"/>
      <w:adjustRightInd w:val="0"/>
      <w:spacing w:after="0" w:line="240" w:lineRule="auto"/>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4D5E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652376">
      <w:bodyDiv w:val="1"/>
      <w:marLeft w:val="0"/>
      <w:marRight w:val="0"/>
      <w:marTop w:val="0"/>
      <w:marBottom w:val="0"/>
      <w:divBdr>
        <w:top w:val="none" w:sz="0" w:space="0" w:color="auto"/>
        <w:left w:val="none" w:sz="0" w:space="0" w:color="auto"/>
        <w:bottom w:val="none" w:sz="0" w:space="0" w:color="auto"/>
        <w:right w:val="none" w:sz="0" w:space="0" w:color="auto"/>
      </w:divBdr>
    </w:div>
    <w:div w:id="238290070">
      <w:bodyDiv w:val="1"/>
      <w:marLeft w:val="0"/>
      <w:marRight w:val="0"/>
      <w:marTop w:val="0"/>
      <w:marBottom w:val="0"/>
      <w:divBdr>
        <w:top w:val="none" w:sz="0" w:space="0" w:color="auto"/>
        <w:left w:val="none" w:sz="0" w:space="0" w:color="auto"/>
        <w:bottom w:val="none" w:sz="0" w:space="0" w:color="auto"/>
        <w:right w:val="none" w:sz="0" w:space="0" w:color="auto"/>
      </w:divBdr>
    </w:div>
    <w:div w:id="378356701">
      <w:bodyDiv w:val="1"/>
      <w:marLeft w:val="0"/>
      <w:marRight w:val="0"/>
      <w:marTop w:val="0"/>
      <w:marBottom w:val="0"/>
      <w:divBdr>
        <w:top w:val="none" w:sz="0" w:space="0" w:color="auto"/>
        <w:left w:val="none" w:sz="0" w:space="0" w:color="auto"/>
        <w:bottom w:val="none" w:sz="0" w:space="0" w:color="auto"/>
        <w:right w:val="none" w:sz="0" w:space="0" w:color="auto"/>
      </w:divBdr>
    </w:div>
    <w:div w:id="467288374">
      <w:bodyDiv w:val="1"/>
      <w:marLeft w:val="0"/>
      <w:marRight w:val="0"/>
      <w:marTop w:val="0"/>
      <w:marBottom w:val="0"/>
      <w:divBdr>
        <w:top w:val="none" w:sz="0" w:space="0" w:color="auto"/>
        <w:left w:val="none" w:sz="0" w:space="0" w:color="auto"/>
        <w:bottom w:val="none" w:sz="0" w:space="0" w:color="auto"/>
        <w:right w:val="none" w:sz="0" w:space="0" w:color="auto"/>
      </w:divBdr>
    </w:div>
    <w:div w:id="571892021">
      <w:bodyDiv w:val="1"/>
      <w:marLeft w:val="0"/>
      <w:marRight w:val="0"/>
      <w:marTop w:val="0"/>
      <w:marBottom w:val="0"/>
      <w:divBdr>
        <w:top w:val="none" w:sz="0" w:space="0" w:color="auto"/>
        <w:left w:val="none" w:sz="0" w:space="0" w:color="auto"/>
        <w:bottom w:val="none" w:sz="0" w:space="0" w:color="auto"/>
        <w:right w:val="none" w:sz="0" w:space="0" w:color="auto"/>
      </w:divBdr>
    </w:div>
    <w:div w:id="581643292">
      <w:bodyDiv w:val="1"/>
      <w:marLeft w:val="0"/>
      <w:marRight w:val="0"/>
      <w:marTop w:val="0"/>
      <w:marBottom w:val="0"/>
      <w:divBdr>
        <w:top w:val="none" w:sz="0" w:space="0" w:color="auto"/>
        <w:left w:val="none" w:sz="0" w:space="0" w:color="auto"/>
        <w:bottom w:val="none" w:sz="0" w:space="0" w:color="auto"/>
        <w:right w:val="none" w:sz="0" w:space="0" w:color="auto"/>
      </w:divBdr>
    </w:div>
    <w:div w:id="598414997">
      <w:bodyDiv w:val="1"/>
      <w:marLeft w:val="0"/>
      <w:marRight w:val="0"/>
      <w:marTop w:val="0"/>
      <w:marBottom w:val="0"/>
      <w:divBdr>
        <w:top w:val="none" w:sz="0" w:space="0" w:color="auto"/>
        <w:left w:val="none" w:sz="0" w:space="0" w:color="auto"/>
        <w:bottom w:val="none" w:sz="0" w:space="0" w:color="auto"/>
        <w:right w:val="none" w:sz="0" w:space="0" w:color="auto"/>
      </w:divBdr>
    </w:div>
    <w:div w:id="1058163510">
      <w:bodyDiv w:val="1"/>
      <w:marLeft w:val="0"/>
      <w:marRight w:val="0"/>
      <w:marTop w:val="0"/>
      <w:marBottom w:val="0"/>
      <w:divBdr>
        <w:top w:val="none" w:sz="0" w:space="0" w:color="auto"/>
        <w:left w:val="none" w:sz="0" w:space="0" w:color="auto"/>
        <w:bottom w:val="none" w:sz="0" w:space="0" w:color="auto"/>
        <w:right w:val="none" w:sz="0" w:space="0" w:color="auto"/>
      </w:divBdr>
    </w:div>
    <w:div w:id="1157918495">
      <w:bodyDiv w:val="1"/>
      <w:marLeft w:val="0"/>
      <w:marRight w:val="0"/>
      <w:marTop w:val="0"/>
      <w:marBottom w:val="0"/>
      <w:divBdr>
        <w:top w:val="none" w:sz="0" w:space="0" w:color="auto"/>
        <w:left w:val="none" w:sz="0" w:space="0" w:color="auto"/>
        <w:bottom w:val="none" w:sz="0" w:space="0" w:color="auto"/>
        <w:right w:val="none" w:sz="0" w:space="0" w:color="auto"/>
      </w:divBdr>
    </w:div>
    <w:div w:id="1261572746">
      <w:bodyDiv w:val="1"/>
      <w:marLeft w:val="0"/>
      <w:marRight w:val="0"/>
      <w:marTop w:val="0"/>
      <w:marBottom w:val="0"/>
      <w:divBdr>
        <w:top w:val="none" w:sz="0" w:space="0" w:color="auto"/>
        <w:left w:val="none" w:sz="0" w:space="0" w:color="auto"/>
        <w:bottom w:val="none" w:sz="0" w:space="0" w:color="auto"/>
        <w:right w:val="none" w:sz="0" w:space="0" w:color="auto"/>
      </w:divBdr>
    </w:div>
    <w:div w:id="1564750472">
      <w:bodyDiv w:val="1"/>
      <w:marLeft w:val="0"/>
      <w:marRight w:val="0"/>
      <w:marTop w:val="0"/>
      <w:marBottom w:val="0"/>
      <w:divBdr>
        <w:top w:val="none" w:sz="0" w:space="0" w:color="auto"/>
        <w:left w:val="none" w:sz="0" w:space="0" w:color="auto"/>
        <w:bottom w:val="none" w:sz="0" w:space="0" w:color="auto"/>
        <w:right w:val="none" w:sz="0" w:space="0" w:color="auto"/>
      </w:divBdr>
    </w:div>
    <w:div w:id="1615790271">
      <w:bodyDiv w:val="1"/>
      <w:marLeft w:val="0"/>
      <w:marRight w:val="0"/>
      <w:marTop w:val="0"/>
      <w:marBottom w:val="0"/>
      <w:divBdr>
        <w:top w:val="none" w:sz="0" w:space="0" w:color="auto"/>
        <w:left w:val="none" w:sz="0" w:space="0" w:color="auto"/>
        <w:bottom w:val="none" w:sz="0" w:space="0" w:color="auto"/>
        <w:right w:val="none" w:sz="0" w:space="0" w:color="auto"/>
      </w:divBdr>
      <w:divsChild>
        <w:div w:id="870066682">
          <w:marLeft w:val="0"/>
          <w:marRight w:val="0"/>
          <w:marTop w:val="0"/>
          <w:marBottom w:val="0"/>
          <w:divBdr>
            <w:top w:val="none" w:sz="0" w:space="0" w:color="auto"/>
            <w:left w:val="none" w:sz="0" w:space="0" w:color="auto"/>
            <w:bottom w:val="none" w:sz="0" w:space="0" w:color="auto"/>
            <w:right w:val="none" w:sz="0" w:space="0" w:color="auto"/>
          </w:divBdr>
          <w:divsChild>
            <w:div w:id="84108370">
              <w:marLeft w:val="0"/>
              <w:marRight w:val="0"/>
              <w:marTop w:val="0"/>
              <w:marBottom w:val="0"/>
              <w:divBdr>
                <w:top w:val="none" w:sz="0" w:space="0" w:color="auto"/>
                <w:left w:val="none" w:sz="0" w:space="0" w:color="auto"/>
                <w:bottom w:val="none" w:sz="0" w:space="0" w:color="auto"/>
                <w:right w:val="none" w:sz="0" w:space="0" w:color="auto"/>
              </w:divBdr>
              <w:divsChild>
                <w:div w:id="1285119850">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 w:id="1628468549">
      <w:bodyDiv w:val="1"/>
      <w:marLeft w:val="0"/>
      <w:marRight w:val="0"/>
      <w:marTop w:val="0"/>
      <w:marBottom w:val="0"/>
      <w:divBdr>
        <w:top w:val="none" w:sz="0" w:space="0" w:color="auto"/>
        <w:left w:val="none" w:sz="0" w:space="0" w:color="auto"/>
        <w:bottom w:val="none" w:sz="0" w:space="0" w:color="auto"/>
        <w:right w:val="none" w:sz="0" w:space="0" w:color="auto"/>
      </w:divBdr>
    </w:div>
    <w:div w:id="1865824417">
      <w:bodyDiv w:val="1"/>
      <w:marLeft w:val="0"/>
      <w:marRight w:val="0"/>
      <w:marTop w:val="0"/>
      <w:marBottom w:val="0"/>
      <w:divBdr>
        <w:top w:val="none" w:sz="0" w:space="0" w:color="auto"/>
        <w:left w:val="none" w:sz="0" w:space="0" w:color="auto"/>
        <w:bottom w:val="none" w:sz="0" w:space="0" w:color="auto"/>
        <w:right w:val="none" w:sz="0" w:space="0" w:color="auto"/>
      </w:divBdr>
    </w:div>
    <w:div w:id="1910923059">
      <w:bodyDiv w:val="1"/>
      <w:marLeft w:val="0"/>
      <w:marRight w:val="0"/>
      <w:marTop w:val="0"/>
      <w:marBottom w:val="0"/>
      <w:divBdr>
        <w:top w:val="none" w:sz="0" w:space="0" w:color="auto"/>
        <w:left w:val="none" w:sz="0" w:space="0" w:color="auto"/>
        <w:bottom w:val="none" w:sz="0" w:space="0" w:color="auto"/>
        <w:right w:val="none" w:sz="0" w:space="0" w:color="auto"/>
      </w:divBdr>
    </w:div>
    <w:div w:id="1950236076">
      <w:bodyDiv w:val="1"/>
      <w:marLeft w:val="0"/>
      <w:marRight w:val="0"/>
      <w:marTop w:val="0"/>
      <w:marBottom w:val="0"/>
      <w:divBdr>
        <w:top w:val="none" w:sz="0" w:space="0" w:color="auto"/>
        <w:left w:val="none" w:sz="0" w:space="0" w:color="auto"/>
        <w:bottom w:val="none" w:sz="0" w:space="0" w:color="auto"/>
        <w:right w:val="none" w:sz="0" w:space="0" w:color="auto"/>
      </w:divBdr>
    </w:div>
    <w:div w:id="1955864336">
      <w:bodyDiv w:val="1"/>
      <w:marLeft w:val="0"/>
      <w:marRight w:val="0"/>
      <w:marTop w:val="0"/>
      <w:marBottom w:val="0"/>
      <w:divBdr>
        <w:top w:val="none" w:sz="0" w:space="0" w:color="auto"/>
        <w:left w:val="none" w:sz="0" w:space="0" w:color="auto"/>
        <w:bottom w:val="none" w:sz="0" w:space="0" w:color="auto"/>
        <w:right w:val="none" w:sz="0" w:space="0" w:color="auto"/>
      </w:divBdr>
    </w:div>
    <w:div w:id="1998456261">
      <w:bodyDiv w:val="1"/>
      <w:marLeft w:val="0"/>
      <w:marRight w:val="0"/>
      <w:marTop w:val="0"/>
      <w:marBottom w:val="0"/>
      <w:divBdr>
        <w:top w:val="none" w:sz="0" w:space="0" w:color="auto"/>
        <w:left w:val="none" w:sz="0" w:space="0" w:color="auto"/>
        <w:bottom w:val="none" w:sz="0" w:space="0" w:color="auto"/>
        <w:right w:val="none" w:sz="0" w:space="0" w:color="auto"/>
      </w:divBdr>
    </w:div>
    <w:div w:id="2085183921">
      <w:bodyDiv w:val="1"/>
      <w:marLeft w:val="0"/>
      <w:marRight w:val="0"/>
      <w:marTop w:val="0"/>
      <w:marBottom w:val="0"/>
      <w:divBdr>
        <w:top w:val="none" w:sz="0" w:space="0" w:color="auto"/>
        <w:left w:val="none" w:sz="0" w:space="0" w:color="auto"/>
        <w:bottom w:val="none" w:sz="0" w:space="0" w:color="auto"/>
        <w:right w:val="none" w:sz="0" w:space="0" w:color="auto"/>
      </w:divBdr>
    </w:div>
    <w:div w:id="2088069679">
      <w:bodyDiv w:val="1"/>
      <w:marLeft w:val="0"/>
      <w:marRight w:val="0"/>
      <w:marTop w:val="0"/>
      <w:marBottom w:val="0"/>
      <w:divBdr>
        <w:top w:val="none" w:sz="0" w:space="0" w:color="auto"/>
        <w:left w:val="none" w:sz="0" w:space="0" w:color="auto"/>
        <w:bottom w:val="none" w:sz="0" w:space="0" w:color="auto"/>
        <w:right w:val="none" w:sz="0" w:space="0" w:color="auto"/>
      </w:divBdr>
      <w:divsChild>
        <w:div w:id="996692130">
          <w:marLeft w:val="0"/>
          <w:marRight w:val="0"/>
          <w:marTop w:val="0"/>
          <w:marBottom w:val="0"/>
          <w:divBdr>
            <w:top w:val="none" w:sz="0" w:space="0" w:color="auto"/>
            <w:left w:val="none" w:sz="0" w:space="0" w:color="auto"/>
            <w:bottom w:val="none" w:sz="0" w:space="0" w:color="auto"/>
            <w:right w:val="none" w:sz="0" w:space="0" w:color="auto"/>
          </w:divBdr>
        </w:div>
      </w:divsChild>
    </w:div>
    <w:div w:id="2093776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c.gov/nls/90th-anniversar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youtube.com/c/loc"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mailto:OPAC_librarian@dbs.fldoe.org"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17FDF-B532-49A9-9AB5-1DA0B06D8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8</Pages>
  <Words>2168</Words>
  <Characters>12363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FL Divison of Blind Services</Company>
  <LinksUpToDate>false</LinksUpToDate>
  <CharactersWithSpaces>14502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Dorosinski, Maureen</dc:creator>
  <cp:keywords/>
  <dc:description/>
  <cp:lastModifiedBy>Dorosinski, Maureen</cp:lastModifiedBy>
  <cp:revision>8</cp:revision>
  <cp:lastPrinted>2021-04-29T17:12:00Z</cp:lastPrinted>
  <dcterms:created xsi:type="dcterms:W3CDTF">2021-04-23T15:22:00Z</dcterms:created>
  <dcterms:modified xsi:type="dcterms:W3CDTF">2021-05-07T12:35:00Z</dcterms:modified>
</cp:coreProperties>
</file>