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7602F" w14:textId="22285617" w:rsidR="003D0DEF" w:rsidRPr="003D574C" w:rsidRDefault="00C149B3" w:rsidP="002F7D18">
      <w:pPr>
        <w:spacing w:after="0" w:line="240" w:lineRule="auto"/>
        <w:ind w:left="2160"/>
        <w:jc w:val="center"/>
        <w:rPr>
          <w:rFonts w:cstheme="minorHAnsi"/>
          <w:sz w:val="40"/>
          <w:szCs w:val="28"/>
        </w:rPr>
      </w:pPr>
      <w:r w:rsidRPr="003D574C">
        <w:rPr>
          <w:rFonts w:cstheme="minorHAnsi"/>
          <w:b/>
          <w:noProof/>
          <w:color w:val="002060"/>
          <w:sz w:val="96"/>
          <w:szCs w:val="28"/>
        </w:rPr>
        <w:drawing>
          <wp:anchor distT="0" distB="0" distL="114300" distR="114300" simplePos="0" relativeHeight="251668480" behindDoc="1" locked="0" layoutInCell="1" allowOverlap="1" wp14:anchorId="40D3C556" wp14:editId="5BCCD236">
            <wp:simplePos x="0" y="0"/>
            <wp:positionH relativeFrom="margin">
              <wp:posOffset>2177</wp:posOffset>
            </wp:positionH>
            <wp:positionV relativeFrom="paragraph">
              <wp:posOffset>0</wp:posOffset>
            </wp:positionV>
            <wp:extent cx="1323340" cy="1584960"/>
            <wp:effectExtent l="0" t="0" r="0" b="0"/>
            <wp:wrapTight wrapText="bothSides">
              <wp:wrapPolygon edited="0">
                <wp:start x="0" y="0"/>
                <wp:lineTo x="0" y="21288"/>
                <wp:lineTo x="21144" y="21288"/>
                <wp:lineTo x="21144"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340" cy="1584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681202"/>
      <w:r w:rsidR="00EF16B8" w:rsidRPr="003D574C">
        <w:rPr>
          <w:rFonts w:cstheme="minorHAnsi"/>
          <w:b/>
          <w:color w:val="002060"/>
          <w:sz w:val="52"/>
        </w:rPr>
        <w:t>Touch and Listen</w:t>
      </w:r>
      <w:bookmarkEnd w:id="0"/>
    </w:p>
    <w:p w14:paraId="4AF3E463" w14:textId="77777777" w:rsidR="00D65D2C" w:rsidRDefault="00D65D2C" w:rsidP="00B35354">
      <w:pPr>
        <w:pStyle w:val="NoSpacing"/>
        <w:jc w:val="center"/>
        <w:rPr>
          <w:rFonts w:asciiTheme="minorHAnsi" w:hAnsiTheme="minorHAnsi" w:cstheme="minorHAnsi"/>
          <w:b/>
          <w:i/>
          <w:color w:val="002060"/>
          <w:sz w:val="32"/>
          <w:szCs w:val="32"/>
        </w:rPr>
      </w:pPr>
    </w:p>
    <w:p w14:paraId="099F438C" w14:textId="77777777" w:rsidR="00AA18DA" w:rsidRDefault="00BA4C61" w:rsidP="00B35354">
      <w:pPr>
        <w:pStyle w:val="NoSpacing"/>
        <w:jc w:val="center"/>
        <w:rPr>
          <w:rFonts w:asciiTheme="minorHAnsi" w:hAnsiTheme="minorHAnsi" w:cstheme="minorHAnsi"/>
          <w:b/>
          <w:i/>
          <w:color w:val="002060"/>
          <w:sz w:val="32"/>
          <w:szCs w:val="32"/>
        </w:rPr>
      </w:pPr>
      <w:r w:rsidRPr="008D3DED">
        <w:rPr>
          <w:rFonts w:asciiTheme="minorHAnsi" w:hAnsiTheme="minorHAnsi" w:cstheme="minorHAnsi"/>
          <w:b/>
          <w:i/>
          <w:color w:val="002060"/>
          <w:sz w:val="32"/>
          <w:szCs w:val="32"/>
        </w:rPr>
        <w:t xml:space="preserve">The </w:t>
      </w:r>
      <w:r w:rsidR="000567CB" w:rsidRPr="008D3DED">
        <w:rPr>
          <w:rFonts w:asciiTheme="minorHAnsi" w:hAnsiTheme="minorHAnsi" w:cstheme="minorHAnsi"/>
          <w:b/>
          <w:i/>
          <w:color w:val="002060"/>
          <w:sz w:val="32"/>
          <w:szCs w:val="32"/>
        </w:rPr>
        <w:t>N</w:t>
      </w:r>
      <w:r w:rsidR="00EF16B8" w:rsidRPr="008D3DED">
        <w:rPr>
          <w:rFonts w:asciiTheme="minorHAnsi" w:hAnsiTheme="minorHAnsi" w:cstheme="minorHAnsi"/>
          <w:b/>
          <w:i/>
          <w:color w:val="002060"/>
          <w:sz w:val="32"/>
          <w:szCs w:val="32"/>
        </w:rPr>
        <w:t xml:space="preserve">ewsletter of the </w:t>
      </w:r>
    </w:p>
    <w:p w14:paraId="21E36C55" w14:textId="5BA95142" w:rsidR="00D63B39" w:rsidRPr="003D574C" w:rsidRDefault="00EF16B8" w:rsidP="00B35354">
      <w:pPr>
        <w:pStyle w:val="NoSpacing"/>
        <w:jc w:val="center"/>
        <w:rPr>
          <w:rFonts w:asciiTheme="minorHAnsi" w:hAnsiTheme="minorHAnsi" w:cstheme="minorHAnsi"/>
          <w:b/>
          <w:i/>
          <w:color w:val="00008A"/>
          <w:sz w:val="32"/>
          <w:szCs w:val="32"/>
        </w:rPr>
      </w:pPr>
      <w:r w:rsidRPr="008D3DED">
        <w:rPr>
          <w:rFonts w:asciiTheme="minorHAnsi" w:hAnsiTheme="minorHAnsi" w:cstheme="minorHAnsi"/>
          <w:b/>
          <w:i/>
          <w:color w:val="002060"/>
          <w:sz w:val="32"/>
          <w:szCs w:val="32"/>
        </w:rPr>
        <w:t>Florida</w:t>
      </w:r>
      <w:r w:rsidR="00A85E54" w:rsidRPr="00B055A1">
        <w:rPr>
          <w:rFonts w:asciiTheme="minorHAnsi" w:hAnsiTheme="minorHAnsi" w:cstheme="minorHAnsi"/>
          <w:b/>
          <w:i/>
          <w:color w:val="002060"/>
          <w:sz w:val="32"/>
          <w:szCs w:val="32"/>
        </w:rPr>
        <w:t xml:space="preserve"> </w:t>
      </w:r>
      <w:r w:rsidRPr="00B055A1">
        <w:rPr>
          <w:rFonts w:asciiTheme="minorHAnsi" w:hAnsiTheme="minorHAnsi" w:cstheme="minorHAnsi"/>
          <w:b/>
          <w:i/>
          <w:color w:val="002060"/>
          <w:sz w:val="32"/>
          <w:szCs w:val="32"/>
        </w:rPr>
        <w:t>Braille and Talking Book Library</w:t>
      </w:r>
    </w:p>
    <w:p w14:paraId="1BCCB683" w14:textId="0489F3B8" w:rsidR="002C2F43" w:rsidRDefault="00D135F3" w:rsidP="00B35354">
      <w:pPr>
        <w:pStyle w:val="NoSpacing"/>
        <w:jc w:val="center"/>
        <w:rPr>
          <w:rFonts w:asciiTheme="minorHAnsi" w:hAnsiTheme="minorHAnsi" w:cstheme="minorHAnsi"/>
          <w:b/>
          <w:i/>
          <w:sz w:val="48"/>
          <w:szCs w:val="32"/>
        </w:rPr>
      </w:pPr>
      <w:r>
        <w:rPr>
          <w:rFonts w:asciiTheme="minorHAnsi" w:hAnsiTheme="minorHAnsi" w:cstheme="minorHAnsi"/>
          <w:b/>
          <w:i/>
          <w:sz w:val="48"/>
          <w:szCs w:val="32"/>
        </w:rPr>
        <w:t>S</w:t>
      </w:r>
      <w:r w:rsidR="00D05D30">
        <w:rPr>
          <w:rFonts w:asciiTheme="minorHAnsi" w:hAnsiTheme="minorHAnsi" w:cstheme="minorHAnsi"/>
          <w:b/>
          <w:i/>
          <w:sz w:val="48"/>
          <w:szCs w:val="32"/>
        </w:rPr>
        <w:t>ummer</w:t>
      </w:r>
      <w:r w:rsidR="007E7677">
        <w:rPr>
          <w:rFonts w:asciiTheme="minorHAnsi" w:hAnsiTheme="minorHAnsi" w:cstheme="minorHAnsi"/>
          <w:b/>
          <w:i/>
          <w:sz w:val="48"/>
          <w:szCs w:val="32"/>
        </w:rPr>
        <w:t xml:space="preserve"> </w:t>
      </w:r>
      <w:r w:rsidR="00C57C2E">
        <w:rPr>
          <w:rFonts w:asciiTheme="minorHAnsi" w:hAnsiTheme="minorHAnsi" w:cstheme="minorHAnsi"/>
          <w:b/>
          <w:i/>
          <w:sz w:val="48"/>
          <w:szCs w:val="32"/>
        </w:rPr>
        <w:t>2021</w:t>
      </w:r>
    </w:p>
    <w:p w14:paraId="36DEA44E" w14:textId="3BC715E9" w:rsidR="00C149B3" w:rsidRDefault="00C149B3" w:rsidP="00B35354">
      <w:pPr>
        <w:pStyle w:val="NoSpacing"/>
        <w:jc w:val="center"/>
        <w:rPr>
          <w:rFonts w:asciiTheme="minorHAnsi" w:hAnsiTheme="minorHAnsi" w:cstheme="minorHAnsi"/>
          <w:b/>
          <w:i/>
          <w:sz w:val="48"/>
          <w:szCs w:val="32"/>
        </w:rPr>
      </w:pPr>
    </w:p>
    <w:p w14:paraId="684E9534" w14:textId="077EFA54" w:rsidR="00D15009" w:rsidRPr="00995231" w:rsidRDefault="00822DB9" w:rsidP="00D15009">
      <w:pPr>
        <w:spacing w:after="0" w:line="240" w:lineRule="auto"/>
        <w:rPr>
          <w:b/>
          <w:bCs/>
          <w:color w:val="1F4E79" w:themeColor="accent1" w:themeShade="80"/>
          <w:sz w:val="32"/>
          <w:szCs w:val="32"/>
        </w:rPr>
      </w:pPr>
      <w:bookmarkStart w:id="1" w:name="_Hlk68614272"/>
      <w:r>
        <w:rPr>
          <w:rFonts w:cstheme="majorHAnsi"/>
          <w:b/>
          <w:color w:val="002060"/>
          <w:sz w:val="32"/>
        </w:rPr>
        <w:t>WebOPAC and Subject Heading Update</w:t>
      </w:r>
    </w:p>
    <w:p w14:paraId="11DAAC35" w14:textId="77777777" w:rsidR="0077174E" w:rsidRDefault="0077174E" w:rsidP="00FF4BB5">
      <w:pPr>
        <w:spacing w:after="0" w:line="240" w:lineRule="auto"/>
        <w:rPr>
          <w:sz w:val="28"/>
          <w:szCs w:val="28"/>
        </w:rPr>
      </w:pPr>
    </w:p>
    <w:p w14:paraId="0507C96D" w14:textId="1CCF239F" w:rsidR="00995231" w:rsidRPr="00995231" w:rsidRDefault="00FF4BB5" w:rsidP="008033F8">
      <w:pPr>
        <w:spacing w:after="0" w:line="240" w:lineRule="auto"/>
        <w:rPr>
          <w:rFonts w:cstheme="minorHAnsi"/>
          <w:sz w:val="28"/>
          <w:szCs w:val="28"/>
        </w:rPr>
      </w:pPr>
      <w:r>
        <w:rPr>
          <w:sz w:val="28"/>
          <w:szCs w:val="28"/>
        </w:rPr>
        <w:t>Check out the</w:t>
      </w:r>
      <w:r w:rsidRPr="00293D82">
        <w:rPr>
          <w:sz w:val="28"/>
          <w:szCs w:val="28"/>
        </w:rPr>
        <w:t xml:space="preserve"> Browse page</w:t>
      </w:r>
      <w:r>
        <w:rPr>
          <w:sz w:val="28"/>
          <w:szCs w:val="28"/>
        </w:rPr>
        <w:t>, it is now</w:t>
      </w:r>
      <w:r w:rsidRPr="00293D82">
        <w:rPr>
          <w:sz w:val="28"/>
          <w:szCs w:val="28"/>
        </w:rPr>
        <w:t xml:space="preserve"> more accurate and easier to navigate.</w:t>
      </w:r>
      <w:r>
        <w:rPr>
          <w:rFonts w:cstheme="minorHAnsi"/>
          <w:sz w:val="28"/>
          <w:szCs w:val="28"/>
        </w:rPr>
        <w:t xml:space="preserve"> </w:t>
      </w:r>
      <w:r w:rsidR="00D15009" w:rsidRPr="00995231">
        <w:rPr>
          <w:rFonts w:cstheme="minorHAnsi"/>
          <w:sz w:val="28"/>
          <w:szCs w:val="28"/>
        </w:rPr>
        <w:t>You can</w:t>
      </w:r>
      <w:r>
        <w:rPr>
          <w:rFonts w:cstheme="minorHAnsi"/>
          <w:sz w:val="28"/>
          <w:szCs w:val="28"/>
        </w:rPr>
        <w:t xml:space="preserve"> also</w:t>
      </w:r>
      <w:r w:rsidR="00D15009" w:rsidRPr="00995231">
        <w:rPr>
          <w:rFonts w:cstheme="minorHAnsi"/>
          <w:sz w:val="28"/>
          <w:szCs w:val="28"/>
        </w:rPr>
        <w:t xml:space="preserve"> now browse locally recorded titles from the home page</w:t>
      </w:r>
      <w:r w:rsidR="00995231" w:rsidRPr="00995231">
        <w:rPr>
          <w:rFonts w:cstheme="minorHAnsi"/>
          <w:sz w:val="28"/>
          <w:szCs w:val="28"/>
        </w:rPr>
        <w:t xml:space="preserve"> of our online catalog. Go to </w:t>
      </w:r>
      <w:hyperlink r:id="rId7" w:history="1">
        <w:r w:rsidR="000C7E3D" w:rsidRPr="008033F8">
          <w:rPr>
            <w:rStyle w:val="Hyperlink"/>
            <w:rFonts w:cstheme="minorHAnsi"/>
            <w:b/>
            <w:bCs/>
            <w:sz w:val="28"/>
            <w:szCs w:val="28"/>
          </w:rPr>
          <w:t>www.</w:t>
        </w:r>
        <w:r w:rsidR="000C7E3D" w:rsidRPr="00C2684C">
          <w:rPr>
            <w:rStyle w:val="Hyperlink"/>
            <w:rFonts w:cstheme="minorHAnsi"/>
            <w:b/>
            <w:bCs/>
            <w:sz w:val="28"/>
            <w:szCs w:val="28"/>
          </w:rPr>
          <w:t>flopac.klas.com</w:t>
        </w:r>
      </w:hyperlink>
      <w:r w:rsidR="00995231" w:rsidRPr="00995231">
        <w:rPr>
          <w:rFonts w:cstheme="minorHAnsi"/>
          <w:sz w:val="28"/>
          <w:szCs w:val="28"/>
        </w:rPr>
        <w:t>, and click</w:t>
      </w:r>
      <w:r w:rsidR="000C7E3D">
        <w:rPr>
          <w:rFonts w:cstheme="minorHAnsi"/>
          <w:sz w:val="28"/>
          <w:szCs w:val="28"/>
        </w:rPr>
        <w:t xml:space="preserve"> on</w:t>
      </w:r>
      <w:r w:rsidR="00995231" w:rsidRPr="00995231">
        <w:rPr>
          <w:rFonts w:cstheme="minorHAnsi"/>
          <w:sz w:val="28"/>
          <w:szCs w:val="28"/>
        </w:rPr>
        <w:t xml:space="preserve"> the link</w:t>
      </w:r>
      <w:r>
        <w:rPr>
          <w:rFonts w:cstheme="minorHAnsi"/>
          <w:sz w:val="28"/>
          <w:szCs w:val="28"/>
        </w:rPr>
        <w:t xml:space="preserve"> </w:t>
      </w:r>
      <w:r w:rsidRPr="00995231">
        <w:rPr>
          <w:rFonts w:cstheme="minorHAnsi"/>
          <w:sz w:val="28"/>
          <w:szCs w:val="28"/>
        </w:rPr>
        <w:t>in the middle of the homepage</w:t>
      </w:r>
      <w:r w:rsidR="000C7E3D">
        <w:rPr>
          <w:rFonts w:cstheme="minorHAnsi"/>
          <w:sz w:val="28"/>
          <w:szCs w:val="28"/>
        </w:rPr>
        <w:t xml:space="preserve"> that says,</w:t>
      </w:r>
      <w:r w:rsidR="00995231" w:rsidRPr="00995231">
        <w:rPr>
          <w:rFonts w:cstheme="minorHAnsi"/>
          <w:sz w:val="28"/>
          <w:szCs w:val="28"/>
        </w:rPr>
        <w:t xml:space="preserve"> “</w:t>
      </w:r>
      <w:r w:rsidR="00995231" w:rsidRPr="008033F8">
        <w:rPr>
          <w:rFonts w:cstheme="minorHAnsi"/>
          <w:b/>
          <w:bCs/>
          <w:sz w:val="28"/>
          <w:szCs w:val="28"/>
        </w:rPr>
        <w:t>Check out some of the books we’ve recorded here in Daytona</w:t>
      </w:r>
      <w:r>
        <w:rPr>
          <w:rFonts w:cstheme="minorHAnsi"/>
          <w:sz w:val="28"/>
          <w:szCs w:val="28"/>
        </w:rPr>
        <w:t>.</w:t>
      </w:r>
      <w:r w:rsidR="00995231" w:rsidRPr="00995231">
        <w:rPr>
          <w:rFonts w:cstheme="minorHAnsi"/>
          <w:sz w:val="28"/>
          <w:szCs w:val="28"/>
        </w:rPr>
        <w:t xml:space="preserve">” </w:t>
      </w:r>
      <w:r>
        <w:rPr>
          <w:rFonts w:cstheme="minorHAnsi"/>
          <w:sz w:val="28"/>
          <w:szCs w:val="28"/>
        </w:rPr>
        <w:t>On this page y</w:t>
      </w:r>
      <w:r w:rsidR="00995231" w:rsidRPr="00995231">
        <w:rPr>
          <w:rFonts w:cstheme="minorHAnsi"/>
          <w:sz w:val="28"/>
          <w:szCs w:val="28"/>
        </w:rPr>
        <w:t xml:space="preserve">ou will be able to either download the BARD link or request cartridges. </w:t>
      </w:r>
    </w:p>
    <w:p w14:paraId="51AA5B14" w14:textId="77777777" w:rsidR="00D15009" w:rsidRPr="00293D82" w:rsidRDefault="00D15009">
      <w:pPr>
        <w:spacing w:after="0" w:line="240" w:lineRule="auto"/>
        <w:rPr>
          <w:sz w:val="28"/>
          <w:szCs w:val="28"/>
        </w:rPr>
      </w:pPr>
    </w:p>
    <w:p w14:paraId="0F74E2A3" w14:textId="51614A79" w:rsidR="00D15009" w:rsidRDefault="00D15009">
      <w:pPr>
        <w:spacing w:after="0" w:line="240" w:lineRule="auto"/>
        <w:rPr>
          <w:sz w:val="28"/>
          <w:szCs w:val="28"/>
        </w:rPr>
      </w:pPr>
      <w:r w:rsidRPr="00293D82">
        <w:rPr>
          <w:sz w:val="28"/>
          <w:szCs w:val="28"/>
        </w:rPr>
        <w:t xml:space="preserve">We have added a new subject heading </w:t>
      </w:r>
      <w:r>
        <w:rPr>
          <w:sz w:val="28"/>
          <w:szCs w:val="28"/>
        </w:rPr>
        <w:t>called</w:t>
      </w:r>
      <w:r w:rsidRPr="00293D82">
        <w:rPr>
          <w:sz w:val="28"/>
          <w:szCs w:val="28"/>
        </w:rPr>
        <w:t xml:space="preserve"> </w:t>
      </w:r>
      <w:r w:rsidRPr="00D15009">
        <w:rPr>
          <w:b/>
          <w:bCs/>
          <w:sz w:val="28"/>
          <w:szCs w:val="28"/>
        </w:rPr>
        <w:t>Florida BARD Books</w:t>
      </w:r>
      <w:r>
        <w:rPr>
          <w:sz w:val="28"/>
          <w:szCs w:val="28"/>
        </w:rPr>
        <w:t>.</w:t>
      </w:r>
      <w:r w:rsidRPr="00293D82">
        <w:rPr>
          <w:sz w:val="28"/>
          <w:szCs w:val="28"/>
        </w:rPr>
        <w:t xml:space="preserve"> Please note the subject heading is applied to everything we record, to include adult fiction and nonfiction, Spanish, and assorted levels of juvenile titles.</w:t>
      </w:r>
    </w:p>
    <w:p w14:paraId="12274EED" w14:textId="77777777" w:rsidR="00D15009" w:rsidRDefault="00D15009">
      <w:pPr>
        <w:spacing w:after="0" w:line="240" w:lineRule="auto"/>
        <w:rPr>
          <w:sz w:val="28"/>
          <w:szCs w:val="28"/>
        </w:rPr>
      </w:pPr>
    </w:p>
    <w:p w14:paraId="4F714AAD" w14:textId="174ADD38" w:rsidR="00822DB9" w:rsidRDefault="00D15009">
      <w:pPr>
        <w:spacing w:after="0" w:line="240" w:lineRule="auto"/>
        <w:rPr>
          <w:sz w:val="28"/>
          <w:szCs w:val="28"/>
        </w:rPr>
      </w:pPr>
      <w:r>
        <w:rPr>
          <w:sz w:val="28"/>
          <w:szCs w:val="28"/>
        </w:rPr>
        <w:t>Let your Reader Advisor know if you are interested</w:t>
      </w:r>
      <w:r w:rsidR="001A5BF6">
        <w:rPr>
          <w:sz w:val="28"/>
          <w:szCs w:val="28"/>
        </w:rPr>
        <w:t xml:space="preserve">, or </w:t>
      </w:r>
      <w:r w:rsidR="0077174E">
        <w:rPr>
          <w:sz w:val="28"/>
          <w:szCs w:val="28"/>
        </w:rPr>
        <w:t xml:space="preserve">if you </w:t>
      </w:r>
      <w:r w:rsidR="001A5BF6">
        <w:rPr>
          <w:sz w:val="28"/>
          <w:szCs w:val="28"/>
        </w:rPr>
        <w:t>need help accessing the websites.</w:t>
      </w:r>
      <w:r w:rsidR="001A5BF6" w:rsidRPr="001A5BF6">
        <w:t xml:space="preserve"> </w:t>
      </w:r>
      <w:r w:rsidR="001A5BF6" w:rsidRPr="001A5BF6">
        <w:rPr>
          <w:sz w:val="28"/>
          <w:szCs w:val="28"/>
        </w:rPr>
        <w:t xml:space="preserve">Call 1-800-226-6075 or email </w:t>
      </w:r>
      <w:hyperlink r:id="rId8" w:history="1">
        <w:r w:rsidR="0077174E" w:rsidRPr="00C2684C">
          <w:rPr>
            <w:rStyle w:val="Hyperlink"/>
            <w:sz w:val="28"/>
            <w:szCs w:val="28"/>
          </w:rPr>
          <w:t>OPAC_librarian@dbs.fldoe.org</w:t>
        </w:r>
      </w:hyperlink>
      <w:r>
        <w:rPr>
          <w:sz w:val="28"/>
          <w:szCs w:val="28"/>
        </w:rPr>
        <w:t>.</w:t>
      </w:r>
      <w:bookmarkStart w:id="2" w:name="_Toc30681211"/>
      <w:bookmarkEnd w:id="1"/>
    </w:p>
    <w:p w14:paraId="72A0C055" w14:textId="77777777" w:rsidR="00822DB9" w:rsidRDefault="00822DB9" w:rsidP="00822DB9">
      <w:pPr>
        <w:spacing w:after="0" w:line="240" w:lineRule="auto"/>
        <w:rPr>
          <w:sz w:val="28"/>
          <w:szCs w:val="28"/>
        </w:rPr>
      </w:pPr>
    </w:p>
    <w:p w14:paraId="27B9132C" w14:textId="484AA4CA" w:rsidR="00B534F5" w:rsidRPr="00822DB9" w:rsidRDefault="004733D7">
      <w:pPr>
        <w:spacing w:after="0" w:line="240" w:lineRule="auto"/>
        <w:rPr>
          <w:sz w:val="28"/>
          <w:szCs w:val="28"/>
        </w:rPr>
      </w:pPr>
      <w:r w:rsidRPr="003D574C">
        <w:rPr>
          <w:rFonts w:cstheme="majorHAnsi"/>
          <w:b/>
          <w:color w:val="002060"/>
          <w:sz w:val="32"/>
        </w:rPr>
        <w:t>Fresh from the Recording Studio</w:t>
      </w:r>
      <w:r w:rsidR="00C460F6" w:rsidRPr="003D574C">
        <w:rPr>
          <w:rFonts w:cstheme="majorHAnsi"/>
          <w:b/>
          <w:color w:val="002060"/>
          <w:sz w:val="32"/>
        </w:rPr>
        <w:t xml:space="preserve">: </w:t>
      </w:r>
      <w:r w:rsidR="00B534F5" w:rsidRPr="003D574C">
        <w:rPr>
          <w:rFonts w:cstheme="majorHAnsi"/>
          <w:b/>
          <w:color w:val="002060"/>
          <w:sz w:val="32"/>
        </w:rPr>
        <w:t>New Books</w:t>
      </w:r>
      <w:bookmarkEnd w:id="2"/>
    </w:p>
    <w:p w14:paraId="107E1041" w14:textId="77777777" w:rsidR="0077174E" w:rsidRDefault="0077174E" w:rsidP="0077174E">
      <w:pPr>
        <w:spacing w:after="0" w:line="254" w:lineRule="auto"/>
        <w:rPr>
          <w:rFonts w:cstheme="minorHAnsi"/>
          <w:b/>
          <w:i/>
          <w:iCs/>
          <w:sz w:val="28"/>
          <w:szCs w:val="28"/>
        </w:rPr>
      </w:pPr>
    </w:p>
    <w:p w14:paraId="75D1BAEF" w14:textId="2563909B" w:rsidR="00D05D30" w:rsidRPr="00D05D30" w:rsidRDefault="00D05D30" w:rsidP="008033F8">
      <w:pPr>
        <w:spacing w:after="0" w:line="254" w:lineRule="auto"/>
        <w:rPr>
          <w:rFonts w:cstheme="minorHAnsi"/>
          <w:bCs/>
          <w:sz w:val="28"/>
          <w:szCs w:val="28"/>
        </w:rPr>
      </w:pPr>
      <w:r w:rsidRPr="00D05D30">
        <w:rPr>
          <w:rFonts w:cstheme="minorHAnsi"/>
          <w:b/>
          <w:i/>
          <w:iCs/>
          <w:sz w:val="28"/>
          <w:szCs w:val="28"/>
        </w:rPr>
        <w:t>T</w:t>
      </w:r>
      <w:r w:rsidR="00D15009" w:rsidRPr="00D15009">
        <w:rPr>
          <w:rFonts w:cstheme="minorHAnsi"/>
          <w:b/>
          <w:i/>
          <w:iCs/>
          <w:sz w:val="28"/>
          <w:szCs w:val="28"/>
        </w:rPr>
        <w:t>werp</w:t>
      </w:r>
      <w:r w:rsidR="00D15009">
        <w:rPr>
          <w:rFonts w:cstheme="minorHAnsi"/>
          <w:b/>
          <w:sz w:val="28"/>
          <w:szCs w:val="28"/>
        </w:rPr>
        <w:t xml:space="preserve"> </w:t>
      </w:r>
      <w:r w:rsidRPr="00D05D30">
        <w:rPr>
          <w:rFonts w:cstheme="minorHAnsi"/>
          <w:b/>
          <w:sz w:val="28"/>
          <w:szCs w:val="28"/>
        </w:rPr>
        <w:t xml:space="preserve">by Mark Goldblatt DBC17145 </w:t>
      </w:r>
      <w:r w:rsidRPr="00D05D30">
        <w:rPr>
          <w:rFonts w:cstheme="minorHAnsi"/>
          <w:bCs/>
          <w:sz w:val="28"/>
          <w:szCs w:val="28"/>
        </w:rPr>
        <w:t>(A re-recording of FDB03749).</w:t>
      </w:r>
      <w:r w:rsidRPr="00D05D30">
        <w:rPr>
          <w:rFonts w:cstheme="minorHAnsi"/>
          <w:b/>
          <w:sz w:val="28"/>
          <w:szCs w:val="28"/>
        </w:rPr>
        <w:t xml:space="preserve"> </w:t>
      </w:r>
      <w:r w:rsidRPr="00D05D30">
        <w:rPr>
          <w:rFonts w:cstheme="minorHAnsi"/>
          <w:bCs/>
          <w:sz w:val="28"/>
          <w:szCs w:val="28"/>
        </w:rPr>
        <w:t xml:space="preserve">In Queens, New York, in 1969, a twelve-year-old Julian </w:t>
      </w:r>
      <w:proofErr w:type="spellStart"/>
      <w:r w:rsidRPr="00D05D30">
        <w:rPr>
          <w:rFonts w:cstheme="minorHAnsi"/>
          <w:bCs/>
          <w:sz w:val="28"/>
          <w:szCs w:val="28"/>
        </w:rPr>
        <w:t>Twerski</w:t>
      </w:r>
      <w:proofErr w:type="spellEnd"/>
      <w:r w:rsidRPr="00D05D30">
        <w:rPr>
          <w:rFonts w:cstheme="minorHAnsi"/>
          <w:bCs/>
          <w:sz w:val="28"/>
          <w:szCs w:val="28"/>
        </w:rPr>
        <w:t xml:space="preserve"> writes a journal for his English teacher in which he explores his friendships and how they are </w:t>
      </w:r>
      <w:r w:rsidR="0077174E">
        <w:rPr>
          <w:rFonts w:cstheme="minorHAnsi"/>
          <w:bCs/>
          <w:sz w:val="28"/>
          <w:szCs w:val="28"/>
        </w:rPr>
        <w:t>a</w:t>
      </w:r>
      <w:r w:rsidR="0077174E" w:rsidRPr="00D05D30">
        <w:rPr>
          <w:rFonts w:cstheme="minorHAnsi"/>
          <w:bCs/>
          <w:sz w:val="28"/>
          <w:szCs w:val="28"/>
        </w:rPr>
        <w:t xml:space="preserve">ffected </w:t>
      </w:r>
      <w:r w:rsidRPr="00D05D30">
        <w:rPr>
          <w:rFonts w:cstheme="minorHAnsi"/>
          <w:bCs/>
          <w:sz w:val="28"/>
          <w:szCs w:val="28"/>
        </w:rPr>
        <w:t xml:space="preserve">by girls, a new student who may be as fast a runner as Julian, and especially an incident of bullying. Narrator: Dave Archard. Reading Time: 6 hours.  </w:t>
      </w:r>
    </w:p>
    <w:p w14:paraId="09FD46DB" w14:textId="1D180932"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Florida Made: The 25 Most Important Figures Who Shaped the State</w:t>
      </w:r>
      <w:r w:rsidRPr="00D05D30">
        <w:rPr>
          <w:rFonts w:cstheme="minorHAnsi"/>
          <w:b/>
          <w:sz w:val="28"/>
          <w:szCs w:val="28"/>
        </w:rPr>
        <w:t xml:space="preserve"> by George S. Lemieux &amp; Laura E. Mize</w:t>
      </w:r>
      <w:r w:rsidRPr="00D05D30">
        <w:rPr>
          <w:rFonts w:cstheme="minorHAnsi"/>
          <w:bCs/>
          <w:sz w:val="28"/>
          <w:szCs w:val="28"/>
        </w:rPr>
        <w:t xml:space="preserve"> </w:t>
      </w:r>
      <w:r w:rsidRPr="00D05D30">
        <w:rPr>
          <w:rFonts w:cstheme="minorHAnsi"/>
          <w:b/>
          <w:sz w:val="28"/>
          <w:szCs w:val="28"/>
        </w:rPr>
        <w:t xml:space="preserve">DBC17115. </w:t>
      </w:r>
      <w:r w:rsidRPr="00D05D30">
        <w:rPr>
          <w:rFonts w:cstheme="minorHAnsi"/>
          <w:bCs/>
          <w:sz w:val="28"/>
          <w:szCs w:val="28"/>
        </w:rPr>
        <w:t>A biographical overview of pioneering, innovative individuals who greatly impacted the development of Florida. Narrators: John Tarmey and David Hostetler. Reading Time: 7 hrs. 40 min.</w:t>
      </w:r>
    </w:p>
    <w:p w14:paraId="549405EA" w14:textId="4255D46F"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The Deceivers</w:t>
      </w:r>
      <w:r w:rsidRPr="00D05D30">
        <w:rPr>
          <w:rFonts w:cstheme="minorHAnsi"/>
          <w:b/>
          <w:sz w:val="28"/>
          <w:szCs w:val="28"/>
        </w:rPr>
        <w:t xml:space="preserve"> by Kristen Simmons DBC12794</w:t>
      </w:r>
      <w:r w:rsidRPr="00D05D30">
        <w:rPr>
          <w:rFonts w:cstheme="minorHAnsi"/>
          <w:bCs/>
          <w:sz w:val="28"/>
          <w:szCs w:val="28"/>
        </w:rPr>
        <w:t xml:space="preserve">. Street-smart Bryn has the chance to attend prestigious Vale </w:t>
      </w:r>
      <w:r w:rsidR="0077174E">
        <w:rPr>
          <w:rFonts w:cstheme="minorHAnsi"/>
          <w:bCs/>
          <w:sz w:val="28"/>
          <w:szCs w:val="28"/>
        </w:rPr>
        <w:t>H</w:t>
      </w:r>
      <w:r w:rsidRPr="00D05D30">
        <w:rPr>
          <w:rFonts w:cstheme="minorHAnsi"/>
          <w:bCs/>
          <w:sz w:val="28"/>
          <w:szCs w:val="28"/>
        </w:rPr>
        <w:t xml:space="preserve">all, a way out of her lackluster background. When she learns </w:t>
      </w:r>
      <w:r w:rsidRPr="00D05D30">
        <w:rPr>
          <w:rFonts w:cstheme="minorHAnsi"/>
          <w:bCs/>
          <w:sz w:val="28"/>
          <w:szCs w:val="28"/>
        </w:rPr>
        <w:lastRenderedPageBreak/>
        <w:t>the curriculum is dark and more diverse than expected, will she make the grade? Narrator: Ellen Rabin. Reading Time: 11 hrs. 15 min.</w:t>
      </w:r>
    </w:p>
    <w:p w14:paraId="4DB3D15A" w14:textId="77777777"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 xml:space="preserve">Badger’s Perfect Garden </w:t>
      </w:r>
      <w:r w:rsidRPr="00D05D30">
        <w:rPr>
          <w:rFonts w:cstheme="minorHAnsi"/>
          <w:b/>
          <w:sz w:val="28"/>
          <w:szCs w:val="28"/>
        </w:rPr>
        <w:t>by Marsha Diane Arnold</w:t>
      </w:r>
      <w:r w:rsidRPr="00D05D30">
        <w:rPr>
          <w:rFonts w:cstheme="minorHAnsi"/>
          <w:bCs/>
          <w:sz w:val="28"/>
          <w:szCs w:val="28"/>
        </w:rPr>
        <w:t xml:space="preserve"> </w:t>
      </w:r>
      <w:r w:rsidRPr="00D05D30">
        <w:rPr>
          <w:rFonts w:cstheme="minorHAnsi"/>
          <w:b/>
          <w:sz w:val="28"/>
          <w:szCs w:val="28"/>
        </w:rPr>
        <w:t>DBC17125</w:t>
      </w:r>
      <w:r w:rsidRPr="00D05D30">
        <w:rPr>
          <w:rFonts w:cstheme="minorHAnsi"/>
          <w:bCs/>
          <w:sz w:val="28"/>
          <w:szCs w:val="28"/>
        </w:rPr>
        <w:t>. Badger carefully plans a garden with the help of friends. When the weather changes their plans, the group likes the surprise result even better. Juvenile Book. Narrator: Susie Baldwin. Reading Time: 10 min.</w:t>
      </w:r>
    </w:p>
    <w:p w14:paraId="06734064" w14:textId="77777777"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In Season: Stories of Discovery, Loss, Home and Places In Between</w:t>
      </w:r>
      <w:r w:rsidRPr="00D05D30">
        <w:rPr>
          <w:rFonts w:cstheme="minorHAnsi"/>
          <w:bCs/>
          <w:sz w:val="28"/>
          <w:szCs w:val="28"/>
        </w:rPr>
        <w:t xml:space="preserve"> </w:t>
      </w:r>
      <w:r w:rsidRPr="00D05D30">
        <w:rPr>
          <w:rFonts w:cstheme="minorHAnsi"/>
          <w:b/>
          <w:sz w:val="28"/>
          <w:szCs w:val="28"/>
        </w:rPr>
        <w:t>Edited by Jim Ross</w:t>
      </w:r>
      <w:r w:rsidRPr="00D05D30">
        <w:rPr>
          <w:rFonts w:cstheme="minorHAnsi"/>
          <w:bCs/>
          <w:sz w:val="28"/>
          <w:szCs w:val="28"/>
        </w:rPr>
        <w:t xml:space="preserve"> </w:t>
      </w:r>
      <w:r w:rsidRPr="00D05D30">
        <w:rPr>
          <w:rFonts w:cstheme="minorHAnsi"/>
          <w:b/>
          <w:sz w:val="28"/>
          <w:szCs w:val="28"/>
        </w:rPr>
        <w:t>DBC17104</w:t>
      </w:r>
      <w:r w:rsidRPr="00D05D30">
        <w:rPr>
          <w:rFonts w:cstheme="minorHAnsi"/>
          <w:bCs/>
          <w:sz w:val="28"/>
          <w:szCs w:val="28"/>
        </w:rPr>
        <w:t xml:space="preserve">. An eclectic collection of twenty-three short stories and essays discussing various aspects of Floridian life; from its various environments to the personal experiences of residents. Narrator: Joan </w:t>
      </w:r>
      <w:proofErr w:type="spellStart"/>
      <w:r w:rsidRPr="00D05D30">
        <w:rPr>
          <w:rFonts w:cstheme="minorHAnsi"/>
          <w:bCs/>
          <w:sz w:val="28"/>
          <w:szCs w:val="28"/>
        </w:rPr>
        <w:t>Koechler</w:t>
      </w:r>
      <w:proofErr w:type="spellEnd"/>
      <w:r w:rsidRPr="00D05D30">
        <w:rPr>
          <w:rFonts w:cstheme="minorHAnsi"/>
          <w:bCs/>
          <w:sz w:val="28"/>
          <w:szCs w:val="28"/>
        </w:rPr>
        <w:t>. Reading Time: 9 hrs.</w:t>
      </w:r>
    </w:p>
    <w:p w14:paraId="0E79F5E0" w14:textId="71C3840F"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 xml:space="preserve">Welcome to Wonderland: </w:t>
      </w:r>
      <w:proofErr w:type="spellStart"/>
      <w:r w:rsidRPr="00D05D30">
        <w:rPr>
          <w:rFonts w:cstheme="minorHAnsi"/>
          <w:b/>
          <w:i/>
          <w:iCs/>
          <w:sz w:val="28"/>
          <w:szCs w:val="28"/>
        </w:rPr>
        <w:t>Sandapalooza</w:t>
      </w:r>
      <w:proofErr w:type="spellEnd"/>
      <w:r w:rsidRPr="00D05D30">
        <w:rPr>
          <w:rFonts w:cstheme="minorHAnsi"/>
          <w:b/>
          <w:i/>
          <w:iCs/>
          <w:sz w:val="28"/>
          <w:szCs w:val="28"/>
        </w:rPr>
        <w:t xml:space="preserve"> Shake-Up</w:t>
      </w:r>
      <w:r w:rsidRPr="00D05D30">
        <w:rPr>
          <w:rFonts w:cstheme="minorHAnsi"/>
          <w:bCs/>
          <w:sz w:val="28"/>
          <w:szCs w:val="28"/>
        </w:rPr>
        <w:t xml:space="preserve"> </w:t>
      </w:r>
      <w:r w:rsidRPr="00D05D30">
        <w:rPr>
          <w:rFonts w:cstheme="minorHAnsi"/>
          <w:b/>
          <w:sz w:val="28"/>
          <w:szCs w:val="28"/>
        </w:rPr>
        <w:t xml:space="preserve">by Chris </w:t>
      </w:r>
      <w:proofErr w:type="spellStart"/>
      <w:r w:rsidRPr="00D05D30">
        <w:rPr>
          <w:rFonts w:cstheme="minorHAnsi"/>
          <w:b/>
          <w:sz w:val="28"/>
          <w:szCs w:val="28"/>
        </w:rPr>
        <w:t>Grabenstein</w:t>
      </w:r>
      <w:proofErr w:type="spellEnd"/>
      <w:r w:rsidRPr="00D05D30">
        <w:rPr>
          <w:rFonts w:cstheme="minorHAnsi"/>
          <w:bCs/>
          <w:sz w:val="28"/>
          <w:szCs w:val="28"/>
        </w:rPr>
        <w:t xml:space="preserve"> </w:t>
      </w:r>
      <w:r w:rsidRPr="00D05D30">
        <w:rPr>
          <w:rFonts w:cstheme="minorHAnsi"/>
          <w:b/>
          <w:sz w:val="28"/>
          <w:szCs w:val="28"/>
        </w:rPr>
        <w:t>DBC17121</w:t>
      </w:r>
      <w:r w:rsidRPr="00D05D30">
        <w:rPr>
          <w:rFonts w:cstheme="minorHAnsi"/>
          <w:bCs/>
          <w:sz w:val="28"/>
          <w:szCs w:val="28"/>
        </w:rPr>
        <w:t xml:space="preserve">. P.T. </w:t>
      </w:r>
      <w:proofErr w:type="spellStart"/>
      <w:r w:rsidRPr="00D05D30">
        <w:rPr>
          <w:rFonts w:cstheme="minorHAnsi"/>
          <w:bCs/>
          <w:sz w:val="28"/>
          <w:szCs w:val="28"/>
        </w:rPr>
        <w:t>Wilkie’s</w:t>
      </w:r>
      <w:proofErr w:type="spellEnd"/>
      <w:r w:rsidRPr="00D05D30">
        <w:rPr>
          <w:rFonts w:cstheme="minorHAnsi"/>
          <w:bCs/>
          <w:sz w:val="28"/>
          <w:szCs w:val="28"/>
        </w:rPr>
        <w:t xml:space="preserve"> wacky adventures continue with a sand sculpture contest, a new restaurant in the Wonderland Motel, and royal guests. Juggling all the excitement is trickier than P.T and Gloria expect, especially when an irreplaceable tiara goes missing.  Narrator: Ellen Rabin. Reading time: 4 hrs. 25 min.</w:t>
      </w:r>
    </w:p>
    <w:p w14:paraId="77DA5908" w14:textId="74AE1634"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Wandmaker</w:t>
      </w:r>
      <w:r w:rsidRPr="00D05D30">
        <w:rPr>
          <w:rFonts w:cstheme="minorHAnsi"/>
          <w:bCs/>
          <w:sz w:val="28"/>
          <w:szCs w:val="28"/>
        </w:rPr>
        <w:t xml:space="preserve"> </w:t>
      </w:r>
      <w:r w:rsidRPr="00D05D30">
        <w:rPr>
          <w:rFonts w:cstheme="minorHAnsi"/>
          <w:b/>
          <w:sz w:val="28"/>
          <w:szCs w:val="28"/>
        </w:rPr>
        <w:t xml:space="preserve">by Ed </w:t>
      </w:r>
      <w:proofErr w:type="spellStart"/>
      <w:r w:rsidRPr="00D05D30">
        <w:rPr>
          <w:rFonts w:cstheme="minorHAnsi"/>
          <w:b/>
          <w:sz w:val="28"/>
          <w:szCs w:val="28"/>
        </w:rPr>
        <w:t>Masessa</w:t>
      </w:r>
      <w:proofErr w:type="spellEnd"/>
      <w:r w:rsidRPr="00D05D30">
        <w:rPr>
          <w:rFonts w:cstheme="minorHAnsi"/>
          <w:bCs/>
          <w:sz w:val="28"/>
          <w:szCs w:val="28"/>
        </w:rPr>
        <w:t xml:space="preserve"> </w:t>
      </w:r>
      <w:r w:rsidRPr="00D05D30">
        <w:rPr>
          <w:rFonts w:cstheme="minorHAnsi"/>
          <w:b/>
          <w:sz w:val="28"/>
          <w:szCs w:val="28"/>
        </w:rPr>
        <w:t>DBC12781</w:t>
      </w:r>
      <w:r w:rsidRPr="00D05D30">
        <w:rPr>
          <w:rFonts w:cstheme="minorHAnsi"/>
          <w:bCs/>
          <w:sz w:val="28"/>
          <w:szCs w:val="28"/>
        </w:rPr>
        <w:t xml:space="preserve"> When a bird drops off a wand for young magician Henry, he has silly but harmless results. But when his sister stumbles into his first big spell, he’ll need help from a master wandmaker to get life back to normal.  Narrator: Dave Archard. Reading time 8 hrs. 30 min.</w:t>
      </w:r>
    </w:p>
    <w:p w14:paraId="4B06DC82" w14:textId="3EA3B352"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 xml:space="preserve">Frontier Brides: Four Romances Ride Through </w:t>
      </w:r>
      <w:proofErr w:type="gramStart"/>
      <w:r w:rsidRPr="00D05D30">
        <w:rPr>
          <w:rFonts w:cstheme="minorHAnsi"/>
          <w:b/>
          <w:i/>
          <w:iCs/>
          <w:sz w:val="28"/>
          <w:szCs w:val="28"/>
        </w:rPr>
        <w:t>The</w:t>
      </w:r>
      <w:proofErr w:type="gramEnd"/>
      <w:r w:rsidRPr="00D05D30">
        <w:rPr>
          <w:rFonts w:cstheme="minorHAnsi"/>
          <w:b/>
          <w:i/>
          <w:iCs/>
          <w:sz w:val="28"/>
          <w:szCs w:val="28"/>
        </w:rPr>
        <w:t xml:space="preserve"> Sagebrush of Yesteryear</w:t>
      </w:r>
      <w:r w:rsidRPr="00D05D30">
        <w:rPr>
          <w:rFonts w:cstheme="minorHAnsi"/>
          <w:b/>
          <w:sz w:val="28"/>
          <w:szCs w:val="28"/>
        </w:rPr>
        <w:t xml:space="preserve"> by Colleen L. Reece</w:t>
      </w:r>
      <w:r w:rsidRPr="00D05D30">
        <w:rPr>
          <w:rFonts w:cstheme="minorHAnsi"/>
          <w:bCs/>
          <w:sz w:val="28"/>
          <w:szCs w:val="28"/>
        </w:rPr>
        <w:t xml:space="preserve"> </w:t>
      </w:r>
      <w:r w:rsidRPr="00D05D30">
        <w:rPr>
          <w:rFonts w:cstheme="minorHAnsi"/>
          <w:b/>
          <w:sz w:val="28"/>
          <w:szCs w:val="28"/>
        </w:rPr>
        <w:t>DBC17117</w:t>
      </w:r>
      <w:r w:rsidRPr="00D05D30">
        <w:rPr>
          <w:rFonts w:cstheme="minorHAnsi"/>
          <w:bCs/>
          <w:sz w:val="28"/>
          <w:szCs w:val="28"/>
        </w:rPr>
        <w:t xml:space="preserve">. Contains four inspirational westerns by the author: Silence in the Sage Whispers in the Wilderness, Music in the Mountains, and Captives in the Canyon.  Narrators: Margaret Tedrick, Sue </w:t>
      </w:r>
      <w:proofErr w:type="gramStart"/>
      <w:r w:rsidRPr="00D05D30">
        <w:rPr>
          <w:rFonts w:cstheme="minorHAnsi"/>
          <w:bCs/>
          <w:sz w:val="28"/>
          <w:szCs w:val="28"/>
        </w:rPr>
        <w:t>Christenson</w:t>
      </w:r>
      <w:proofErr w:type="gramEnd"/>
      <w:r w:rsidRPr="00D05D30">
        <w:rPr>
          <w:rFonts w:cstheme="minorHAnsi"/>
          <w:bCs/>
          <w:sz w:val="28"/>
          <w:szCs w:val="28"/>
        </w:rPr>
        <w:t xml:space="preserve"> and Kathie Ragan. Reading time: 24 hrs. 30 min. </w:t>
      </w:r>
    </w:p>
    <w:p w14:paraId="61463DEB" w14:textId="23D47BE8"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The Boy Who Grew A Forest: The True Story of Jadav Payeng</w:t>
      </w:r>
      <w:r w:rsidRPr="00D05D30">
        <w:rPr>
          <w:rFonts w:cstheme="minorHAnsi"/>
          <w:b/>
          <w:sz w:val="28"/>
          <w:szCs w:val="28"/>
        </w:rPr>
        <w:t xml:space="preserve"> by Sophia </w:t>
      </w:r>
      <w:proofErr w:type="spellStart"/>
      <w:r w:rsidRPr="00D05D30">
        <w:rPr>
          <w:rFonts w:cstheme="minorHAnsi"/>
          <w:b/>
          <w:sz w:val="28"/>
          <w:szCs w:val="28"/>
        </w:rPr>
        <w:t>Gholz</w:t>
      </w:r>
      <w:proofErr w:type="spellEnd"/>
      <w:r w:rsidRPr="00D05D30">
        <w:rPr>
          <w:rFonts w:cstheme="minorHAnsi"/>
          <w:bCs/>
          <w:sz w:val="28"/>
          <w:szCs w:val="28"/>
        </w:rPr>
        <w:t xml:space="preserve"> </w:t>
      </w:r>
      <w:r w:rsidRPr="00D05D30">
        <w:rPr>
          <w:rFonts w:cstheme="minorHAnsi"/>
          <w:b/>
          <w:sz w:val="28"/>
          <w:szCs w:val="28"/>
        </w:rPr>
        <w:t>DBC17122</w:t>
      </w:r>
      <w:r w:rsidRPr="00D05D30">
        <w:rPr>
          <w:rFonts w:cstheme="minorHAnsi"/>
          <w:bCs/>
          <w:sz w:val="28"/>
          <w:szCs w:val="28"/>
        </w:rPr>
        <w:t xml:space="preserve">. The true story of </w:t>
      </w:r>
      <w:r w:rsidR="00AA18DA">
        <w:rPr>
          <w:rFonts w:cstheme="minorHAnsi"/>
          <w:bCs/>
          <w:sz w:val="28"/>
          <w:szCs w:val="28"/>
        </w:rPr>
        <w:t xml:space="preserve">the </w:t>
      </w:r>
      <w:r w:rsidRPr="00D05D30">
        <w:rPr>
          <w:rFonts w:cstheme="minorHAnsi"/>
          <w:bCs/>
          <w:sz w:val="28"/>
          <w:szCs w:val="28"/>
        </w:rPr>
        <w:t>“forest man of India</w:t>
      </w:r>
      <w:r w:rsidR="00AA18DA">
        <w:rPr>
          <w:rFonts w:cstheme="minorHAnsi"/>
          <w:bCs/>
          <w:sz w:val="28"/>
          <w:szCs w:val="28"/>
        </w:rPr>
        <w:t>.</w:t>
      </w:r>
      <w:r w:rsidRPr="00D05D30">
        <w:rPr>
          <w:rFonts w:cstheme="minorHAnsi"/>
          <w:bCs/>
          <w:sz w:val="28"/>
          <w:szCs w:val="28"/>
        </w:rPr>
        <w:t>” Learn how young Jadav started with some bamboo plants and just kept growing. Includes tips for growing your own forest. Narrator: Susie Baldwin. For grades K-3</w:t>
      </w:r>
      <w:r w:rsidR="00A63439">
        <w:rPr>
          <w:rFonts w:cstheme="minorHAnsi"/>
          <w:bCs/>
          <w:sz w:val="28"/>
          <w:szCs w:val="28"/>
        </w:rPr>
        <w:t>.</w:t>
      </w:r>
      <w:r w:rsidRPr="00D05D30">
        <w:rPr>
          <w:rFonts w:cstheme="minorHAnsi"/>
          <w:bCs/>
          <w:sz w:val="28"/>
          <w:szCs w:val="28"/>
        </w:rPr>
        <w:t xml:space="preserve"> Reading time: 15 min.</w:t>
      </w:r>
    </w:p>
    <w:p w14:paraId="5EC24047" w14:textId="2C286E07" w:rsidR="00D05D30" w:rsidRPr="00D05D30" w:rsidRDefault="00D05D30" w:rsidP="00D05D30">
      <w:pPr>
        <w:spacing w:before="240" w:line="254" w:lineRule="auto"/>
        <w:rPr>
          <w:rFonts w:cstheme="minorHAnsi"/>
          <w:bCs/>
          <w:sz w:val="28"/>
          <w:szCs w:val="28"/>
        </w:rPr>
      </w:pPr>
      <w:r w:rsidRPr="00D05D30">
        <w:rPr>
          <w:rFonts w:cstheme="minorHAnsi"/>
          <w:b/>
          <w:i/>
          <w:iCs/>
          <w:sz w:val="28"/>
          <w:szCs w:val="28"/>
        </w:rPr>
        <w:t xml:space="preserve">Bernice </w:t>
      </w:r>
      <w:proofErr w:type="spellStart"/>
      <w:r w:rsidRPr="00D05D30">
        <w:rPr>
          <w:rFonts w:cstheme="minorHAnsi"/>
          <w:b/>
          <w:i/>
          <w:iCs/>
          <w:sz w:val="28"/>
          <w:szCs w:val="28"/>
        </w:rPr>
        <w:t>Buttman</w:t>
      </w:r>
      <w:proofErr w:type="spellEnd"/>
      <w:r w:rsidRPr="00D05D30">
        <w:rPr>
          <w:rFonts w:cstheme="minorHAnsi"/>
          <w:b/>
          <w:i/>
          <w:iCs/>
          <w:sz w:val="28"/>
          <w:szCs w:val="28"/>
        </w:rPr>
        <w:t>, Model Citizen</w:t>
      </w:r>
      <w:r w:rsidRPr="00D05D30">
        <w:rPr>
          <w:rFonts w:cstheme="minorHAnsi"/>
          <w:bCs/>
          <w:i/>
          <w:iCs/>
          <w:sz w:val="28"/>
          <w:szCs w:val="28"/>
        </w:rPr>
        <w:t xml:space="preserve"> </w:t>
      </w:r>
      <w:r w:rsidRPr="00D05D30">
        <w:rPr>
          <w:rFonts w:cstheme="minorHAnsi"/>
          <w:b/>
          <w:sz w:val="28"/>
          <w:szCs w:val="28"/>
        </w:rPr>
        <w:t>by Niki Lenz</w:t>
      </w:r>
      <w:r w:rsidRPr="00D05D30">
        <w:rPr>
          <w:rFonts w:cstheme="minorHAnsi"/>
          <w:bCs/>
          <w:sz w:val="28"/>
          <w:szCs w:val="28"/>
        </w:rPr>
        <w:t xml:space="preserve"> </w:t>
      </w:r>
      <w:r w:rsidRPr="00D05D30">
        <w:rPr>
          <w:rFonts w:cstheme="minorHAnsi"/>
          <w:b/>
          <w:sz w:val="28"/>
          <w:szCs w:val="28"/>
        </w:rPr>
        <w:t>DBC17133</w:t>
      </w:r>
      <w:r w:rsidRPr="00D05D30">
        <w:rPr>
          <w:rFonts w:cstheme="minorHAnsi"/>
          <w:bCs/>
          <w:sz w:val="28"/>
          <w:szCs w:val="28"/>
        </w:rPr>
        <w:t xml:space="preserve">. Bully Bernice </w:t>
      </w:r>
      <w:proofErr w:type="spellStart"/>
      <w:r w:rsidRPr="00D05D30">
        <w:rPr>
          <w:rFonts w:cstheme="minorHAnsi"/>
          <w:bCs/>
          <w:sz w:val="28"/>
          <w:szCs w:val="28"/>
        </w:rPr>
        <w:t>Buttman</w:t>
      </w:r>
      <w:proofErr w:type="spellEnd"/>
      <w:r w:rsidRPr="00D05D30">
        <w:rPr>
          <w:rFonts w:cstheme="minorHAnsi"/>
          <w:bCs/>
          <w:sz w:val="28"/>
          <w:szCs w:val="28"/>
        </w:rPr>
        <w:t xml:space="preserve"> is feared </w:t>
      </w:r>
      <w:r w:rsidR="00AA18DA">
        <w:rPr>
          <w:rFonts w:cstheme="minorHAnsi"/>
          <w:bCs/>
          <w:sz w:val="28"/>
          <w:szCs w:val="28"/>
        </w:rPr>
        <w:t>and</w:t>
      </w:r>
      <w:r w:rsidR="00AA18DA" w:rsidRPr="00D05D30">
        <w:rPr>
          <w:rFonts w:cstheme="minorHAnsi"/>
          <w:bCs/>
          <w:sz w:val="28"/>
          <w:szCs w:val="28"/>
        </w:rPr>
        <w:t xml:space="preserve"> </w:t>
      </w:r>
      <w:r w:rsidRPr="00D05D30">
        <w:rPr>
          <w:rFonts w:cstheme="minorHAnsi"/>
          <w:bCs/>
          <w:sz w:val="28"/>
          <w:szCs w:val="28"/>
        </w:rPr>
        <w:t xml:space="preserve">friendless until her mom leaves her in the care of her aunt, </w:t>
      </w:r>
      <w:r w:rsidR="0077606C">
        <w:rPr>
          <w:rFonts w:cstheme="minorHAnsi"/>
          <w:bCs/>
          <w:sz w:val="28"/>
          <w:szCs w:val="28"/>
        </w:rPr>
        <w:t xml:space="preserve">a </w:t>
      </w:r>
      <w:r w:rsidRPr="00D05D30">
        <w:rPr>
          <w:rFonts w:cstheme="minorHAnsi"/>
          <w:bCs/>
          <w:sz w:val="28"/>
          <w:szCs w:val="28"/>
        </w:rPr>
        <w:t xml:space="preserve">real-life nun in a real-life abbey. But as she tries to leave behind </w:t>
      </w:r>
      <w:r w:rsidR="00AA18DA">
        <w:rPr>
          <w:rFonts w:cstheme="minorHAnsi"/>
          <w:bCs/>
          <w:sz w:val="28"/>
          <w:szCs w:val="28"/>
        </w:rPr>
        <w:t>“o</w:t>
      </w:r>
      <w:r w:rsidRPr="00D05D30">
        <w:rPr>
          <w:rFonts w:cstheme="minorHAnsi"/>
          <w:bCs/>
          <w:sz w:val="28"/>
          <w:szCs w:val="28"/>
        </w:rPr>
        <w:t>ld</w:t>
      </w:r>
      <w:r w:rsidR="00AA18DA">
        <w:rPr>
          <w:rFonts w:cstheme="minorHAnsi"/>
          <w:bCs/>
          <w:sz w:val="28"/>
          <w:szCs w:val="28"/>
        </w:rPr>
        <w:t>”</w:t>
      </w:r>
      <w:r w:rsidRPr="00D05D30">
        <w:rPr>
          <w:rFonts w:cstheme="minorHAnsi"/>
          <w:bCs/>
          <w:sz w:val="28"/>
          <w:szCs w:val="28"/>
        </w:rPr>
        <w:t xml:space="preserve"> Bernice for a </w:t>
      </w:r>
      <w:r w:rsidR="00AA18DA">
        <w:rPr>
          <w:rFonts w:cstheme="minorHAnsi"/>
          <w:bCs/>
          <w:sz w:val="28"/>
          <w:szCs w:val="28"/>
        </w:rPr>
        <w:t>“n</w:t>
      </w:r>
      <w:r w:rsidRPr="00D05D30">
        <w:rPr>
          <w:rFonts w:cstheme="minorHAnsi"/>
          <w:bCs/>
          <w:sz w:val="28"/>
          <w:szCs w:val="28"/>
        </w:rPr>
        <w:t>ew</w:t>
      </w:r>
      <w:r w:rsidR="00AA18DA">
        <w:rPr>
          <w:rFonts w:cstheme="minorHAnsi"/>
          <w:bCs/>
          <w:sz w:val="28"/>
          <w:szCs w:val="28"/>
        </w:rPr>
        <w:t>”</w:t>
      </w:r>
      <w:r w:rsidRPr="00D05D30">
        <w:rPr>
          <w:rFonts w:cstheme="minorHAnsi"/>
          <w:bCs/>
          <w:sz w:val="28"/>
          <w:szCs w:val="28"/>
        </w:rPr>
        <w:t xml:space="preserve"> Bernice </w:t>
      </w:r>
      <w:r w:rsidRPr="00D05D30">
        <w:rPr>
          <w:rFonts w:cstheme="minorHAnsi"/>
          <w:bCs/>
          <w:sz w:val="28"/>
          <w:szCs w:val="28"/>
        </w:rPr>
        <w:lastRenderedPageBreak/>
        <w:t>with friends and a chance at a stunt camp, temptation follows her everywhere. Narrator: Susie Baldwin</w:t>
      </w:r>
      <w:r w:rsidR="00A63439">
        <w:rPr>
          <w:rFonts w:cstheme="minorHAnsi"/>
          <w:bCs/>
          <w:sz w:val="28"/>
          <w:szCs w:val="28"/>
        </w:rPr>
        <w:t>.</w:t>
      </w:r>
      <w:r w:rsidRPr="00D05D30">
        <w:rPr>
          <w:rFonts w:cstheme="minorHAnsi"/>
          <w:bCs/>
          <w:sz w:val="28"/>
          <w:szCs w:val="28"/>
        </w:rPr>
        <w:t xml:space="preserve"> Reading time: 5 hrs. 55 min.</w:t>
      </w:r>
    </w:p>
    <w:p w14:paraId="0D199968" w14:textId="2B71E7EF" w:rsidR="00FF3B84" w:rsidRPr="00FF3B84" w:rsidRDefault="00D05D30" w:rsidP="00D05D30">
      <w:pPr>
        <w:spacing w:after="0" w:line="240" w:lineRule="auto"/>
        <w:rPr>
          <w:rFonts w:cstheme="minorHAnsi"/>
          <w:sz w:val="28"/>
          <w:szCs w:val="28"/>
        </w:rPr>
      </w:pPr>
      <w:r w:rsidRPr="00D15009">
        <w:rPr>
          <w:rFonts w:cstheme="minorHAnsi"/>
          <w:b/>
          <w:i/>
          <w:iCs/>
          <w:sz w:val="28"/>
          <w:szCs w:val="28"/>
        </w:rPr>
        <w:t>The Superlative A. Lincoln: Poems About Our 16</w:t>
      </w:r>
      <w:r w:rsidRPr="00D15009">
        <w:rPr>
          <w:rFonts w:cstheme="minorHAnsi"/>
          <w:b/>
          <w:i/>
          <w:iCs/>
          <w:sz w:val="28"/>
          <w:szCs w:val="28"/>
          <w:vertAlign w:val="superscript"/>
        </w:rPr>
        <w:t>th</w:t>
      </w:r>
      <w:r w:rsidRPr="00D15009">
        <w:rPr>
          <w:rFonts w:cstheme="minorHAnsi"/>
          <w:b/>
          <w:i/>
          <w:iCs/>
          <w:sz w:val="28"/>
          <w:szCs w:val="28"/>
        </w:rPr>
        <w:t xml:space="preserve"> President </w:t>
      </w:r>
      <w:r w:rsidRPr="00D15009">
        <w:rPr>
          <w:rFonts w:cstheme="minorHAnsi"/>
          <w:b/>
          <w:sz w:val="28"/>
          <w:szCs w:val="28"/>
        </w:rPr>
        <w:t>by Eileen R. Meyer</w:t>
      </w:r>
      <w:r w:rsidRPr="00D05D30">
        <w:rPr>
          <w:rFonts w:cstheme="minorHAnsi"/>
          <w:bCs/>
          <w:sz w:val="28"/>
          <w:szCs w:val="28"/>
        </w:rPr>
        <w:t xml:space="preserve"> </w:t>
      </w:r>
      <w:r w:rsidRPr="00D05D30">
        <w:rPr>
          <w:rFonts w:cstheme="minorHAnsi"/>
          <w:b/>
          <w:sz w:val="28"/>
          <w:szCs w:val="28"/>
        </w:rPr>
        <w:t xml:space="preserve">DBC17126. </w:t>
      </w:r>
      <w:r w:rsidRPr="00D05D30">
        <w:rPr>
          <w:rFonts w:cstheme="minorHAnsi"/>
          <w:bCs/>
          <w:sz w:val="28"/>
          <w:szCs w:val="28"/>
        </w:rPr>
        <w:t>This playful collection of poems describes the ‘</w:t>
      </w:r>
      <w:proofErr w:type="spellStart"/>
      <w:r w:rsidRPr="00D05D30">
        <w:rPr>
          <w:rFonts w:cstheme="minorHAnsi"/>
          <w:bCs/>
          <w:sz w:val="28"/>
          <w:szCs w:val="28"/>
        </w:rPr>
        <w:t>mosts</w:t>
      </w:r>
      <w:proofErr w:type="spellEnd"/>
      <w:r w:rsidRPr="00D05D30">
        <w:rPr>
          <w:rFonts w:cstheme="minorHAnsi"/>
          <w:bCs/>
          <w:sz w:val="28"/>
          <w:szCs w:val="28"/>
        </w:rPr>
        <w:t>’ of Abraham Lincoln’s life, ranging from Greatest Speech to Best Use of an Accessory. Additional information provides contest following each poem. Readers are encouraged to consider what their superlatives might be. Narrator: Sue Christenson. Reading time: 45 min.</w:t>
      </w:r>
    </w:p>
    <w:p w14:paraId="02A15776" w14:textId="07BF4329" w:rsidR="00FF3B84" w:rsidRDefault="00FF3B84" w:rsidP="00FF3B84">
      <w:pPr>
        <w:spacing w:after="0" w:line="240" w:lineRule="auto"/>
        <w:rPr>
          <w:rFonts w:cstheme="minorHAnsi"/>
          <w:sz w:val="28"/>
          <w:szCs w:val="28"/>
        </w:rPr>
      </w:pPr>
    </w:p>
    <w:p w14:paraId="6C65A1A9" w14:textId="40A8A39C" w:rsidR="00C4375F" w:rsidRDefault="00B35354" w:rsidP="00B35354">
      <w:pPr>
        <w:spacing w:after="0" w:line="240" w:lineRule="auto"/>
        <w:jc w:val="center"/>
        <w:rPr>
          <w:rFonts w:cstheme="minorHAnsi"/>
          <w:b/>
          <w:sz w:val="38"/>
          <w:szCs w:val="38"/>
        </w:rPr>
      </w:pPr>
      <w:r w:rsidRPr="008D3DED">
        <w:rPr>
          <w:rFonts w:cstheme="minorHAnsi"/>
          <w:noProof/>
          <w:sz w:val="28"/>
          <w:szCs w:val="28"/>
        </w:rPr>
        <mc:AlternateContent>
          <mc:Choice Requires="wps">
            <w:drawing>
              <wp:anchor distT="0" distB="0" distL="114300" distR="114300" simplePos="0" relativeHeight="251660288" behindDoc="0" locked="0" layoutInCell="1" allowOverlap="1" wp14:anchorId="7641CFF0" wp14:editId="07302DE0">
                <wp:simplePos x="0" y="0"/>
                <wp:positionH relativeFrom="margin">
                  <wp:align>center</wp:align>
                </wp:positionH>
                <wp:positionV relativeFrom="paragraph">
                  <wp:posOffset>133350</wp:posOffset>
                </wp:positionV>
                <wp:extent cx="5572125" cy="857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chemeClr val="tx1"/>
                          </a:solidFill>
                        </a:ln>
                        <a:effectLst/>
                      </wps:spPr>
                      <wps:txbx>
                        <w:txbxContent>
                          <w:p w14:paraId="0A4EDA92" w14:textId="4BDB88B3"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76EFC4D7"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Visit our website at www.dbs.fldoe.org</w:t>
                            </w:r>
                            <w:r w:rsidR="00AA18DA">
                              <w:rPr>
                                <w:rFonts w:asciiTheme="majorHAnsi" w:hAnsiTheme="majorHAnsi" w:cstheme="minorHAnsi"/>
                                <w:sz w:val="28"/>
                                <w:szCs w:val="28"/>
                              </w:rPr>
                              <w:t>.</w:t>
                            </w:r>
                            <w:r w:rsidRPr="00C4375F">
                              <w:rPr>
                                <w:rFonts w:asciiTheme="majorHAnsi" w:hAnsiTheme="majorHAnsi" w:cstheme="minorHAnsi"/>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0;margin-top:10.5pt;width:438.75pt;height: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swZAIAANoEAAAOAAAAZHJzL2Uyb0RvYy54bWysVE1v2zAMvQ/YfxB0X50YzdoZdYqsRYYB&#10;QVsgHXpWZLkxJouapMTOfv2e5CRN252G5aCQIsWPx0dfXfetZlvlfEOm5OOzEWfKSKoa81zyH4/z&#10;T5ec+SBMJTQZVfKd8vx6+vHDVWcLldOadKUcQxDji86WfB2CLbLMy7VqhT8jqwyMNblWBKjuOauc&#10;6BC91Vk+Gn3OOnKVdSSV97i9HYx8muLXtZLhvq69CkyXHLWFdLp0ruKZTa9E8eyEXTdyX4b4hypa&#10;0RgkPYa6FUGwjWvehWob6chTHc4ktRnVdSNV6gHdjEdvulmuhVWpF4Dj7REm///Cyrvtg2NNVfKc&#10;MyNajOhR9YF9pZ7lEZ3O+gJOSwu30OMaU06dersg+dPDJTvxGR54eEc0+tq18R99MjzEAHZH0GMW&#10;icvJ5CIf5xPOJGyXUCZpKtnLa+t8+KaoZVEoucNQUwViu/Ah5hfFwSUm86Sbat5onZSdv9GObQXm&#10;D9pU1HGmhQ+4LPk8/WKXCPHqmTasQ6P5xWg0NPsqZiSnOoYN/fh9CATUJhagEgn3hUagBmyiFPpV&#10;v0d4RdUOADsaCOqtnDdodoFKH4QDIwEdtizc46g1oTbaS5ytyf3+2330B1Fg5awDw0vuf22EUwDg&#10;uwGFvozPz+NKJOUcwENxp5bVqcVs2hsCiGPss5VJjP5BH8TaUfuEZZzFrDAJI5G75OEg3oRh77DM&#10;Us1myQlLYEVYmKWVB17FUT72T8LZ/bwDmHJHh10QxZuxD74RakOzTaC6SZyIAA+o7gmKBUpz3i97&#10;3NBTPXm9fJKmfwAAAP//AwBQSwMEFAAGAAgAAAAhAD0VlCPeAAAABwEAAA8AAABkcnMvZG93bnJl&#10;di54bWxMj81OwzAQhO9IvIO1SNyoXYv+hTgVUIHErS2lUm9uvCQR8TqK3Ta8PcsJTqPVjGa+zZeD&#10;b8UZ+9gEMjAeKRBIZXANVQZ27y93cxAxWXK2DYQGvjHCsri+ym3mwoU2eN6mSnAJxcwaqFPqMilj&#10;WaO3cRQ6JPY+Q+9t4rOvpOvthct9K7VSU+ltQ7xQ2w6fayy/tidv4Gmh9W612rwemv3bx304KLXW&#10;ypjbm+HxAUTCIf2F4Ref0aFgpmM4kYuiNcCPJAN6zMrufDabgDhybDJVIItc/ucvfgAAAP//AwBQ&#10;SwECLQAUAAYACAAAACEAtoM4kv4AAADhAQAAEwAAAAAAAAAAAAAAAAAAAAAAW0NvbnRlbnRfVHlw&#10;ZXNdLnhtbFBLAQItABQABgAIAAAAIQA4/SH/1gAAAJQBAAALAAAAAAAAAAAAAAAAAC8BAABfcmVs&#10;cy8ucmVsc1BLAQItABQABgAIAAAAIQDTD8swZAIAANoEAAAOAAAAAAAAAAAAAAAAAC4CAABkcnMv&#10;ZTJvRG9jLnhtbFBLAQItABQABgAIAAAAIQA9FZQj3gAAAAcBAAAPAAAAAAAAAAAAAAAAAL4EAABk&#10;cnMvZG93bnJldi54bWxQSwUGAAAAAAQABADzAAAAyQUAAAAA&#10;" fillcolor="window" strokecolor="black [3213]" strokeweight="1pt">
                <v:path arrowok="t"/>
                <v:textbox>
                  <w:txbxContent>
                    <w:p w14:paraId="0A4EDA92" w14:textId="4BDB88B3"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76EFC4D7"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Visit our website at www.dbs.fldoe.org</w:t>
                      </w:r>
                      <w:r w:rsidR="00AA18DA">
                        <w:rPr>
                          <w:rFonts w:asciiTheme="majorHAnsi" w:hAnsiTheme="majorHAnsi" w:cstheme="minorHAnsi"/>
                          <w:sz w:val="28"/>
                          <w:szCs w:val="28"/>
                        </w:rPr>
                        <w:t>.</w:t>
                      </w:r>
                      <w:r w:rsidRPr="00C4375F">
                        <w:rPr>
                          <w:rFonts w:asciiTheme="majorHAnsi" w:hAnsiTheme="majorHAnsi" w:cstheme="minorHAnsi"/>
                          <w:sz w:val="28"/>
                          <w:szCs w:val="28"/>
                        </w:rPr>
                        <w:t xml:space="preserve"> </w:t>
                      </w:r>
                    </w:p>
                  </w:txbxContent>
                </v:textbox>
                <w10:wrap anchorx="margin"/>
              </v:shape>
            </w:pict>
          </mc:Fallback>
        </mc:AlternateContent>
      </w:r>
    </w:p>
    <w:p w14:paraId="15D5D6B4" w14:textId="50E3299A" w:rsidR="00B35354" w:rsidRDefault="00B35354" w:rsidP="00B35354">
      <w:pPr>
        <w:spacing w:after="0" w:line="240" w:lineRule="auto"/>
        <w:jc w:val="center"/>
        <w:rPr>
          <w:rFonts w:cstheme="minorHAnsi"/>
          <w:b/>
          <w:sz w:val="38"/>
          <w:szCs w:val="38"/>
        </w:rPr>
      </w:pPr>
    </w:p>
    <w:p w14:paraId="35BFEBA9" w14:textId="1EC08FC2" w:rsidR="00B35354" w:rsidRDefault="00B35354" w:rsidP="00B35354">
      <w:pPr>
        <w:spacing w:after="0" w:line="240" w:lineRule="auto"/>
        <w:jc w:val="center"/>
        <w:rPr>
          <w:rFonts w:cstheme="minorHAnsi"/>
          <w:b/>
          <w:sz w:val="38"/>
          <w:szCs w:val="38"/>
        </w:rPr>
      </w:pPr>
    </w:p>
    <w:p w14:paraId="5C57C564" w14:textId="13FA4C65" w:rsidR="00B35354" w:rsidRDefault="00B35354" w:rsidP="00B35354">
      <w:pPr>
        <w:spacing w:after="0" w:line="240" w:lineRule="auto"/>
        <w:jc w:val="center"/>
        <w:rPr>
          <w:rFonts w:cstheme="minorHAnsi"/>
          <w:b/>
          <w:sz w:val="38"/>
          <w:szCs w:val="38"/>
        </w:rPr>
      </w:pPr>
    </w:p>
    <w:p w14:paraId="1230A840" w14:textId="2E07DE51" w:rsidR="00A77760" w:rsidRDefault="003C5032" w:rsidP="00B35354">
      <w:pPr>
        <w:spacing w:after="0" w:line="240" w:lineRule="auto"/>
        <w:jc w:val="center"/>
        <w:rPr>
          <w:rStyle w:val="Hyperlink"/>
          <w:rFonts w:cstheme="minorHAnsi"/>
          <w:b/>
          <w:sz w:val="38"/>
          <w:szCs w:val="38"/>
        </w:rPr>
      </w:pPr>
      <w:r w:rsidRPr="008D3DED">
        <w:rPr>
          <w:rFonts w:cstheme="minorHAnsi"/>
          <w:b/>
          <w:sz w:val="38"/>
          <w:szCs w:val="38"/>
        </w:rPr>
        <w:t xml:space="preserve">Contact </w:t>
      </w:r>
      <w:r w:rsidR="008C2A98" w:rsidRPr="008D3DED">
        <w:rPr>
          <w:rFonts w:cstheme="minorHAnsi"/>
          <w:b/>
          <w:sz w:val="38"/>
          <w:szCs w:val="38"/>
        </w:rPr>
        <w:t xml:space="preserve">us at 1-800-226-6075 or </w:t>
      </w:r>
      <w:r w:rsidRPr="008D3DED">
        <w:rPr>
          <w:rFonts w:cstheme="minorHAnsi"/>
          <w:b/>
          <w:sz w:val="38"/>
          <w:szCs w:val="38"/>
        </w:rPr>
        <w:t xml:space="preserve">via </w:t>
      </w:r>
      <w:r w:rsidR="008C2A98" w:rsidRPr="00B055A1">
        <w:rPr>
          <w:rFonts w:cstheme="minorHAnsi"/>
          <w:b/>
          <w:sz w:val="38"/>
          <w:szCs w:val="38"/>
        </w:rPr>
        <w:t xml:space="preserve">email </w:t>
      </w:r>
      <w:r w:rsidR="00292670" w:rsidRPr="00B055A1">
        <w:rPr>
          <w:rFonts w:cstheme="minorHAnsi"/>
          <w:b/>
          <w:sz w:val="38"/>
          <w:szCs w:val="38"/>
        </w:rPr>
        <w:t xml:space="preserve">at </w:t>
      </w:r>
      <w:hyperlink r:id="rId9" w:history="1">
        <w:r w:rsidR="00C4375F" w:rsidRPr="00E7496C">
          <w:rPr>
            <w:rStyle w:val="Hyperlink"/>
            <w:rFonts w:cstheme="minorHAnsi"/>
            <w:b/>
            <w:sz w:val="38"/>
            <w:szCs w:val="38"/>
          </w:rPr>
          <w:t>OPAC_librarian@dbs.fldoe.org</w:t>
        </w:r>
      </w:hyperlink>
    </w:p>
    <w:p w14:paraId="6DC3ABAA" w14:textId="7EE88B22" w:rsidR="0082500F" w:rsidRDefault="00AA18DA" w:rsidP="00B35354">
      <w:pPr>
        <w:spacing w:after="0" w:line="240" w:lineRule="auto"/>
        <w:jc w:val="center"/>
        <w:rPr>
          <w:rStyle w:val="Hyperlink"/>
          <w:rFonts w:cstheme="minorHAnsi"/>
          <w:b/>
          <w:sz w:val="38"/>
          <w:szCs w:val="38"/>
        </w:rPr>
      </w:pPr>
      <w:r>
        <w:rPr>
          <w:rFonts w:cstheme="minorHAnsi"/>
          <w:b/>
          <w:noProof/>
          <w:sz w:val="38"/>
          <w:szCs w:val="38"/>
        </w:rPr>
        <w:drawing>
          <wp:anchor distT="0" distB="0" distL="114300" distR="114300" simplePos="0" relativeHeight="251669504" behindDoc="1" locked="0" layoutInCell="1" allowOverlap="1" wp14:anchorId="54C44E42" wp14:editId="3A2EA305">
            <wp:simplePos x="0" y="0"/>
            <wp:positionH relativeFrom="margin">
              <wp:align>center</wp:align>
            </wp:positionH>
            <wp:positionV relativeFrom="paragraph">
              <wp:posOffset>264250</wp:posOffset>
            </wp:positionV>
            <wp:extent cx="2809240" cy="805815"/>
            <wp:effectExtent l="0" t="0" r="0" b="0"/>
            <wp:wrapTight wrapText="bothSides">
              <wp:wrapPolygon edited="0">
                <wp:start x="2051" y="2043"/>
                <wp:lineTo x="1318" y="4596"/>
                <wp:lineTo x="439" y="9191"/>
                <wp:lineTo x="439" y="13787"/>
                <wp:lineTo x="1904" y="18383"/>
                <wp:lineTo x="2637" y="19404"/>
                <wp:lineTo x="3222" y="19404"/>
                <wp:lineTo x="12890" y="18383"/>
                <wp:lineTo x="20946" y="15319"/>
                <wp:lineTo x="21092" y="6638"/>
                <wp:lineTo x="19920" y="6128"/>
                <wp:lineTo x="3662" y="2043"/>
                <wp:lineTo x="2051" y="204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9240" cy="805815"/>
                    </a:xfrm>
                    <a:prstGeom prst="rect">
                      <a:avLst/>
                    </a:prstGeom>
                  </pic:spPr>
                </pic:pic>
              </a:graphicData>
            </a:graphic>
            <wp14:sizeRelH relativeFrom="margin">
              <wp14:pctWidth>0</wp14:pctWidth>
            </wp14:sizeRelH>
            <wp14:sizeRelV relativeFrom="margin">
              <wp14:pctHeight>0</wp14:pctHeight>
            </wp14:sizeRelV>
          </wp:anchor>
        </w:drawing>
      </w:r>
    </w:p>
    <w:p w14:paraId="6628E3DB" w14:textId="0262F9AE" w:rsidR="00C149B3" w:rsidRDefault="00C149B3" w:rsidP="00B35354">
      <w:pPr>
        <w:spacing w:after="0" w:line="240" w:lineRule="auto"/>
        <w:jc w:val="center"/>
        <w:rPr>
          <w:rStyle w:val="Hyperlink"/>
          <w:rFonts w:cstheme="minorHAnsi"/>
          <w:b/>
          <w:sz w:val="38"/>
          <w:szCs w:val="38"/>
        </w:rPr>
      </w:pPr>
    </w:p>
    <w:p w14:paraId="2A113A1D" w14:textId="141B71F8" w:rsidR="00C149B3" w:rsidRDefault="00C149B3" w:rsidP="00B35354">
      <w:pPr>
        <w:spacing w:after="0" w:line="240" w:lineRule="auto"/>
        <w:jc w:val="center"/>
        <w:rPr>
          <w:rStyle w:val="Hyperlink"/>
          <w:rFonts w:cstheme="minorHAnsi"/>
          <w:b/>
          <w:sz w:val="38"/>
          <w:szCs w:val="38"/>
        </w:rPr>
      </w:pPr>
    </w:p>
    <w:p w14:paraId="7BEFEC84" w14:textId="353505BA" w:rsidR="006C1389" w:rsidRDefault="006C1389" w:rsidP="00B35354">
      <w:pPr>
        <w:spacing w:after="0" w:line="240" w:lineRule="auto"/>
        <w:jc w:val="center"/>
        <w:rPr>
          <w:rStyle w:val="Hyperlink"/>
          <w:rFonts w:cstheme="minorHAnsi"/>
          <w:b/>
          <w:sz w:val="38"/>
          <w:szCs w:val="38"/>
        </w:rPr>
      </w:pPr>
    </w:p>
    <w:p w14:paraId="4E296D7D" w14:textId="77777777" w:rsidR="006C1389" w:rsidRDefault="006C1389" w:rsidP="00B35354">
      <w:pPr>
        <w:spacing w:after="0" w:line="240" w:lineRule="auto"/>
        <w:jc w:val="center"/>
        <w:rPr>
          <w:rStyle w:val="Hyperlink"/>
          <w:rFonts w:cstheme="minorHAnsi"/>
          <w:b/>
          <w:sz w:val="38"/>
          <w:szCs w:val="38"/>
        </w:rPr>
      </w:pPr>
    </w:p>
    <w:p w14:paraId="02F6C15D" w14:textId="265A21BD" w:rsidR="00C149B3" w:rsidRDefault="00C149B3" w:rsidP="00B35354">
      <w:pPr>
        <w:spacing w:after="0" w:line="240" w:lineRule="auto"/>
        <w:jc w:val="center"/>
        <w:rPr>
          <w:rStyle w:val="Hyperlink"/>
          <w:rFonts w:cstheme="minorHAnsi"/>
          <w:b/>
          <w:sz w:val="38"/>
          <w:szCs w:val="38"/>
        </w:rPr>
      </w:pPr>
    </w:p>
    <w:p w14:paraId="6ACD1484" w14:textId="58990962" w:rsidR="006C1389" w:rsidRDefault="006C1389" w:rsidP="00B35354">
      <w:pPr>
        <w:spacing w:after="0" w:line="240" w:lineRule="auto"/>
        <w:jc w:val="center"/>
        <w:rPr>
          <w:rStyle w:val="Hyperlink"/>
          <w:rFonts w:cstheme="minorHAnsi"/>
          <w:b/>
          <w:sz w:val="38"/>
          <w:szCs w:val="38"/>
        </w:rPr>
      </w:pPr>
    </w:p>
    <w:p w14:paraId="0209D124" w14:textId="4DA91211" w:rsidR="006C1389" w:rsidRDefault="006C1389" w:rsidP="00B35354">
      <w:pPr>
        <w:spacing w:after="0" w:line="240" w:lineRule="auto"/>
        <w:jc w:val="center"/>
        <w:rPr>
          <w:rStyle w:val="Hyperlink"/>
          <w:rFonts w:cstheme="minorHAnsi"/>
          <w:b/>
          <w:sz w:val="38"/>
          <w:szCs w:val="38"/>
        </w:rPr>
      </w:pPr>
    </w:p>
    <w:p w14:paraId="6A26F4A9" w14:textId="7384EA1B" w:rsidR="006C1389" w:rsidRDefault="006C1389" w:rsidP="00B35354">
      <w:pPr>
        <w:spacing w:after="0" w:line="240" w:lineRule="auto"/>
        <w:jc w:val="center"/>
        <w:rPr>
          <w:rStyle w:val="Hyperlink"/>
          <w:rFonts w:cstheme="minorHAnsi"/>
          <w:b/>
          <w:sz w:val="38"/>
          <w:szCs w:val="38"/>
        </w:rPr>
      </w:pPr>
    </w:p>
    <w:p w14:paraId="4D161188" w14:textId="62AB74D5" w:rsidR="006C1389" w:rsidRDefault="006C1389" w:rsidP="00B35354">
      <w:pPr>
        <w:spacing w:after="0" w:line="240" w:lineRule="auto"/>
        <w:jc w:val="center"/>
        <w:rPr>
          <w:rStyle w:val="Hyperlink"/>
          <w:rFonts w:cstheme="minorHAnsi"/>
          <w:b/>
          <w:sz w:val="38"/>
          <w:szCs w:val="38"/>
        </w:rPr>
      </w:pPr>
    </w:p>
    <w:p w14:paraId="66ADF4D4" w14:textId="3A9666F9" w:rsidR="006C1389" w:rsidRDefault="006C1389" w:rsidP="00B35354">
      <w:pPr>
        <w:spacing w:after="0" w:line="240" w:lineRule="auto"/>
        <w:jc w:val="center"/>
        <w:rPr>
          <w:rStyle w:val="Hyperlink"/>
          <w:rFonts w:cstheme="minorHAnsi"/>
          <w:b/>
          <w:sz w:val="38"/>
          <w:szCs w:val="38"/>
        </w:rPr>
      </w:pPr>
    </w:p>
    <w:p w14:paraId="36F91EE5" w14:textId="0E231920" w:rsidR="006C1389" w:rsidRDefault="006C1389" w:rsidP="00B35354">
      <w:pPr>
        <w:spacing w:after="0" w:line="240" w:lineRule="auto"/>
        <w:jc w:val="center"/>
        <w:rPr>
          <w:rStyle w:val="Hyperlink"/>
          <w:rFonts w:cstheme="minorHAnsi"/>
          <w:b/>
          <w:sz w:val="38"/>
          <w:szCs w:val="38"/>
        </w:rPr>
      </w:pPr>
    </w:p>
    <w:p w14:paraId="6FC9BF5A" w14:textId="799E2000" w:rsidR="00C149B3" w:rsidRDefault="00C149B3" w:rsidP="0082500F">
      <w:pPr>
        <w:spacing w:after="0"/>
        <w:rPr>
          <w:rFonts w:cstheme="minorHAnsi"/>
          <w:sz w:val="28"/>
          <w:szCs w:val="28"/>
        </w:rPr>
      </w:pPr>
    </w:p>
    <w:sectPr w:rsidR="00C149B3" w:rsidSect="008A7100">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C1253"/>
    <w:multiLevelType w:val="hybridMultilevel"/>
    <w:tmpl w:val="242C131E"/>
    <w:lvl w:ilvl="0" w:tplc="3998F8C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41433"/>
    <w:multiLevelType w:val="hybridMultilevel"/>
    <w:tmpl w:val="38A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
  </w:num>
  <w:num w:numId="4">
    <w:abstractNumId w:val="2"/>
  </w:num>
  <w:num w:numId="5">
    <w:abstractNumId w:val="14"/>
  </w:num>
  <w:num w:numId="6">
    <w:abstractNumId w:val="8"/>
  </w:num>
  <w:num w:numId="7">
    <w:abstractNumId w:val="5"/>
  </w:num>
  <w:num w:numId="8">
    <w:abstractNumId w:val="12"/>
  </w:num>
  <w:num w:numId="9">
    <w:abstractNumId w:val="18"/>
  </w:num>
  <w:num w:numId="10">
    <w:abstractNumId w:val="0"/>
  </w:num>
  <w:num w:numId="11">
    <w:abstractNumId w:val="10"/>
  </w:num>
  <w:num w:numId="12">
    <w:abstractNumId w:val="13"/>
  </w:num>
  <w:num w:numId="13">
    <w:abstractNumId w:val="9"/>
  </w:num>
  <w:num w:numId="14">
    <w:abstractNumId w:val="1"/>
  </w:num>
  <w:num w:numId="15">
    <w:abstractNumId w:val="6"/>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c0sLQ0MbEwNrZQ0lEKTi0uzszPAykwNK4FAEJBhsMtAAAA"/>
  </w:docVars>
  <w:rsids>
    <w:rsidRoot w:val="00EF16B8"/>
    <w:rsid w:val="000003E6"/>
    <w:rsid w:val="000021EF"/>
    <w:rsid w:val="0000535A"/>
    <w:rsid w:val="0001004E"/>
    <w:rsid w:val="00010796"/>
    <w:rsid w:val="000122B0"/>
    <w:rsid w:val="0001545E"/>
    <w:rsid w:val="00016E1F"/>
    <w:rsid w:val="00016F4C"/>
    <w:rsid w:val="000171A4"/>
    <w:rsid w:val="0002246F"/>
    <w:rsid w:val="00023DCD"/>
    <w:rsid w:val="00026E4C"/>
    <w:rsid w:val="00030376"/>
    <w:rsid w:val="000401CD"/>
    <w:rsid w:val="000405C7"/>
    <w:rsid w:val="000500A7"/>
    <w:rsid w:val="000567CB"/>
    <w:rsid w:val="000570F4"/>
    <w:rsid w:val="00074CE9"/>
    <w:rsid w:val="0008334C"/>
    <w:rsid w:val="00086C7A"/>
    <w:rsid w:val="00086D22"/>
    <w:rsid w:val="00093325"/>
    <w:rsid w:val="00093B1C"/>
    <w:rsid w:val="000A0C89"/>
    <w:rsid w:val="000A0E80"/>
    <w:rsid w:val="000A1C7E"/>
    <w:rsid w:val="000A4C4C"/>
    <w:rsid w:val="000B1A7E"/>
    <w:rsid w:val="000B2580"/>
    <w:rsid w:val="000B4A07"/>
    <w:rsid w:val="000B59A8"/>
    <w:rsid w:val="000B7A0B"/>
    <w:rsid w:val="000C4217"/>
    <w:rsid w:val="000C6D80"/>
    <w:rsid w:val="000C7E3D"/>
    <w:rsid w:val="000E26DF"/>
    <w:rsid w:val="000F0955"/>
    <w:rsid w:val="00100CBE"/>
    <w:rsid w:val="0010730C"/>
    <w:rsid w:val="001164A4"/>
    <w:rsid w:val="001327C7"/>
    <w:rsid w:val="001356C7"/>
    <w:rsid w:val="00136D21"/>
    <w:rsid w:val="00142B0A"/>
    <w:rsid w:val="001559EF"/>
    <w:rsid w:val="001608CB"/>
    <w:rsid w:val="00164763"/>
    <w:rsid w:val="00167D96"/>
    <w:rsid w:val="00174F50"/>
    <w:rsid w:val="001808F1"/>
    <w:rsid w:val="00183E23"/>
    <w:rsid w:val="0018512A"/>
    <w:rsid w:val="00185D4A"/>
    <w:rsid w:val="00185E8B"/>
    <w:rsid w:val="001900AC"/>
    <w:rsid w:val="0019573A"/>
    <w:rsid w:val="00195BD8"/>
    <w:rsid w:val="0019635C"/>
    <w:rsid w:val="001963E5"/>
    <w:rsid w:val="001A5BF6"/>
    <w:rsid w:val="001B0C6B"/>
    <w:rsid w:val="001B1F1F"/>
    <w:rsid w:val="001B2447"/>
    <w:rsid w:val="001C1CAB"/>
    <w:rsid w:val="001C2F2D"/>
    <w:rsid w:val="001C4729"/>
    <w:rsid w:val="001D2058"/>
    <w:rsid w:val="001D2085"/>
    <w:rsid w:val="001D27B1"/>
    <w:rsid w:val="001D289D"/>
    <w:rsid w:val="001D472D"/>
    <w:rsid w:val="001E278B"/>
    <w:rsid w:val="001E6D66"/>
    <w:rsid w:val="001F0C69"/>
    <w:rsid w:val="002060AE"/>
    <w:rsid w:val="00206803"/>
    <w:rsid w:val="00212674"/>
    <w:rsid w:val="00214872"/>
    <w:rsid w:val="002201E1"/>
    <w:rsid w:val="00225895"/>
    <w:rsid w:val="002267AF"/>
    <w:rsid w:val="00234E9E"/>
    <w:rsid w:val="002372D1"/>
    <w:rsid w:val="002401D5"/>
    <w:rsid w:val="0024649D"/>
    <w:rsid w:val="002535E8"/>
    <w:rsid w:val="0025364D"/>
    <w:rsid w:val="002546B5"/>
    <w:rsid w:val="0027420F"/>
    <w:rsid w:val="00276295"/>
    <w:rsid w:val="00292670"/>
    <w:rsid w:val="00293B60"/>
    <w:rsid w:val="00293D82"/>
    <w:rsid w:val="00297505"/>
    <w:rsid w:val="002A1963"/>
    <w:rsid w:val="002A3E0B"/>
    <w:rsid w:val="002A4DAC"/>
    <w:rsid w:val="002A64A4"/>
    <w:rsid w:val="002B02E9"/>
    <w:rsid w:val="002C00F5"/>
    <w:rsid w:val="002C2F43"/>
    <w:rsid w:val="002C330E"/>
    <w:rsid w:val="002C505E"/>
    <w:rsid w:val="002D3487"/>
    <w:rsid w:val="002D63C6"/>
    <w:rsid w:val="002E04E2"/>
    <w:rsid w:val="002F578E"/>
    <w:rsid w:val="002F6E68"/>
    <w:rsid w:val="002F7D18"/>
    <w:rsid w:val="003049F4"/>
    <w:rsid w:val="00312606"/>
    <w:rsid w:val="00313413"/>
    <w:rsid w:val="003150EE"/>
    <w:rsid w:val="00315558"/>
    <w:rsid w:val="0032247B"/>
    <w:rsid w:val="0032522A"/>
    <w:rsid w:val="00331F5C"/>
    <w:rsid w:val="003325F2"/>
    <w:rsid w:val="0033444A"/>
    <w:rsid w:val="00336358"/>
    <w:rsid w:val="003405AC"/>
    <w:rsid w:val="003505F3"/>
    <w:rsid w:val="00350CE4"/>
    <w:rsid w:val="0035579C"/>
    <w:rsid w:val="00364228"/>
    <w:rsid w:val="0036585B"/>
    <w:rsid w:val="003670BA"/>
    <w:rsid w:val="00380C42"/>
    <w:rsid w:val="00381698"/>
    <w:rsid w:val="00384AA3"/>
    <w:rsid w:val="00387437"/>
    <w:rsid w:val="003941C5"/>
    <w:rsid w:val="00397984"/>
    <w:rsid w:val="003A6A70"/>
    <w:rsid w:val="003B0834"/>
    <w:rsid w:val="003B3335"/>
    <w:rsid w:val="003B3357"/>
    <w:rsid w:val="003C1CE0"/>
    <w:rsid w:val="003C276A"/>
    <w:rsid w:val="003C40F4"/>
    <w:rsid w:val="003C4CA3"/>
    <w:rsid w:val="003C5032"/>
    <w:rsid w:val="003C50AF"/>
    <w:rsid w:val="003C59FA"/>
    <w:rsid w:val="003D0DEF"/>
    <w:rsid w:val="003D349C"/>
    <w:rsid w:val="003D574C"/>
    <w:rsid w:val="003E20E6"/>
    <w:rsid w:val="003E4636"/>
    <w:rsid w:val="003E464D"/>
    <w:rsid w:val="003E4881"/>
    <w:rsid w:val="003E5C93"/>
    <w:rsid w:val="003F466E"/>
    <w:rsid w:val="00407AEC"/>
    <w:rsid w:val="00407D03"/>
    <w:rsid w:val="00414DC3"/>
    <w:rsid w:val="00426D9F"/>
    <w:rsid w:val="004309B9"/>
    <w:rsid w:val="00434FBA"/>
    <w:rsid w:val="004351F5"/>
    <w:rsid w:val="00440E88"/>
    <w:rsid w:val="0044546D"/>
    <w:rsid w:val="00446D40"/>
    <w:rsid w:val="0045255F"/>
    <w:rsid w:val="004539A4"/>
    <w:rsid w:val="00453C94"/>
    <w:rsid w:val="00457DBC"/>
    <w:rsid w:val="00460469"/>
    <w:rsid w:val="0046437A"/>
    <w:rsid w:val="004661D2"/>
    <w:rsid w:val="00467024"/>
    <w:rsid w:val="004733D7"/>
    <w:rsid w:val="00473632"/>
    <w:rsid w:val="00481336"/>
    <w:rsid w:val="00482858"/>
    <w:rsid w:val="00483BDD"/>
    <w:rsid w:val="00487B58"/>
    <w:rsid w:val="00491CDE"/>
    <w:rsid w:val="00492103"/>
    <w:rsid w:val="00492210"/>
    <w:rsid w:val="0049479F"/>
    <w:rsid w:val="004A04F9"/>
    <w:rsid w:val="004A0BEE"/>
    <w:rsid w:val="004A1963"/>
    <w:rsid w:val="004A446D"/>
    <w:rsid w:val="004A7401"/>
    <w:rsid w:val="004B3177"/>
    <w:rsid w:val="004C5C0F"/>
    <w:rsid w:val="004C5F24"/>
    <w:rsid w:val="004C68D8"/>
    <w:rsid w:val="004D1F24"/>
    <w:rsid w:val="004D434C"/>
    <w:rsid w:val="004D442C"/>
    <w:rsid w:val="004D523B"/>
    <w:rsid w:val="004D5AC7"/>
    <w:rsid w:val="004D5BE3"/>
    <w:rsid w:val="004D5E92"/>
    <w:rsid w:val="004D7AAB"/>
    <w:rsid w:val="004E0FD3"/>
    <w:rsid w:val="004E1A23"/>
    <w:rsid w:val="004E5400"/>
    <w:rsid w:val="004E5989"/>
    <w:rsid w:val="004E751F"/>
    <w:rsid w:val="004F2303"/>
    <w:rsid w:val="004F273C"/>
    <w:rsid w:val="005021D6"/>
    <w:rsid w:val="00504639"/>
    <w:rsid w:val="00505195"/>
    <w:rsid w:val="005070CF"/>
    <w:rsid w:val="005113A0"/>
    <w:rsid w:val="005139EA"/>
    <w:rsid w:val="00525C73"/>
    <w:rsid w:val="0053523B"/>
    <w:rsid w:val="005405F6"/>
    <w:rsid w:val="00545EE3"/>
    <w:rsid w:val="00553219"/>
    <w:rsid w:val="00562034"/>
    <w:rsid w:val="00565B26"/>
    <w:rsid w:val="0057196B"/>
    <w:rsid w:val="00572B0F"/>
    <w:rsid w:val="005736EB"/>
    <w:rsid w:val="00574C82"/>
    <w:rsid w:val="00591002"/>
    <w:rsid w:val="00594159"/>
    <w:rsid w:val="00594920"/>
    <w:rsid w:val="005A0343"/>
    <w:rsid w:val="005A1D4D"/>
    <w:rsid w:val="005A288E"/>
    <w:rsid w:val="005A2FD6"/>
    <w:rsid w:val="005B0173"/>
    <w:rsid w:val="005C518B"/>
    <w:rsid w:val="005C74B7"/>
    <w:rsid w:val="005D24C9"/>
    <w:rsid w:val="005D716B"/>
    <w:rsid w:val="005E15AE"/>
    <w:rsid w:val="005E1EBC"/>
    <w:rsid w:val="005F1EE2"/>
    <w:rsid w:val="006012AA"/>
    <w:rsid w:val="0060455C"/>
    <w:rsid w:val="006118CF"/>
    <w:rsid w:val="00612424"/>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608B"/>
    <w:rsid w:val="0068183E"/>
    <w:rsid w:val="006918F0"/>
    <w:rsid w:val="00692738"/>
    <w:rsid w:val="00693465"/>
    <w:rsid w:val="006A021F"/>
    <w:rsid w:val="006A0BA6"/>
    <w:rsid w:val="006A2E23"/>
    <w:rsid w:val="006B51A8"/>
    <w:rsid w:val="006B7024"/>
    <w:rsid w:val="006C1389"/>
    <w:rsid w:val="006C5890"/>
    <w:rsid w:val="006C6805"/>
    <w:rsid w:val="006D5F1B"/>
    <w:rsid w:val="006E15D7"/>
    <w:rsid w:val="006F153C"/>
    <w:rsid w:val="006F2656"/>
    <w:rsid w:val="006F39B7"/>
    <w:rsid w:val="006F426E"/>
    <w:rsid w:val="00705070"/>
    <w:rsid w:val="007069E5"/>
    <w:rsid w:val="007241E0"/>
    <w:rsid w:val="0072495D"/>
    <w:rsid w:val="00730639"/>
    <w:rsid w:val="00740CA8"/>
    <w:rsid w:val="0074404D"/>
    <w:rsid w:val="007457AE"/>
    <w:rsid w:val="00755789"/>
    <w:rsid w:val="007560EC"/>
    <w:rsid w:val="0076064C"/>
    <w:rsid w:val="00761DCF"/>
    <w:rsid w:val="00763158"/>
    <w:rsid w:val="00765AA6"/>
    <w:rsid w:val="00766819"/>
    <w:rsid w:val="00766C56"/>
    <w:rsid w:val="0077174E"/>
    <w:rsid w:val="00773F47"/>
    <w:rsid w:val="0077606C"/>
    <w:rsid w:val="0077621E"/>
    <w:rsid w:val="0078176C"/>
    <w:rsid w:val="00783ECB"/>
    <w:rsid w:val="00785656"/>
    <w:rsid w:val="00792542"/>
    <w:rsid w:val="007A70F3"/>
    <w:rsid w:val="007B0A3E"/>
    <w:rsid w:val="007B3C29"/>
    <w:rsid w:val="007B66C2"/>
    <w:rsid w:val="007C0978"/>
    <w:rsid w:val="007C59CF"/>
    <w:rsid w:val="007C7F12"/>
    <w:rsid w:val="007D1B4F"/>
    <w:rsid w:val="007D1B5E"/>
    <w:rsid w:val="007D64E2"/>
    <w:rsid w:val="007E5F4D"/>
    <w:rsid w:val="007E611C"/>
    <w:rsid w:val="007E7677"/>
    <w:rsid w:val="007F098E"/>
    <w:rsid w:val="007F31FE"/>
    <w:rsid w:val="008033F8"/>
    <w:rsid w:val="00805A48"/>
    <w:rsid w:val="00806473"/>
    <w:rsid w:val="00807466"/>
    <w:rsid w:val="00807525"/>
    <w:rsid w:val="008106FA"/>
    <w:rsid w:val="00810EA9"/>
    <w:rsid w:val="0081102A"/>
    <w:rsid w:val="008138B8"/>
    <w:rsid w:val="00816833"/>
    <w:rsid w:val="00817A76"/>
    <w:rsid w:val="00821FEF"/>
    <w:rsid w:val="00822DB9"/>
    <w:rsid w:val="0082436D"/>
    <w:rsid w:val="0082500F"/>
    <w:rsid w:val="008316E2"/>
    <w:rsid w:val="00834C66"/>
    <w:rsid w:val="00846C14"/>
    <w:rsid w:val="00846FAE"/>
    <w:rsid w:val="00857F98"/>
    <w:rsid w:val="008617AD"/>
    <w:rsid w:val="0086352F"/>
    <w:rsid w:val="008807DF"/>
    <w:rsid w:val="0088101F"/>
    <w:rsid w:val="00882C2D"/>
    <w:rsid w:val="00884C62"/>
    <w:rsid w:val="00886EE9"/>
    <w:rsid w:val="0088725B"/>
    <w:rsid w:val="00887CB9"/>
    <w:rsid w:val="00896126"/>
    <w:rsid w:val="008975AB"/>
    <w:rsid w:val="008A6F86"/>
    <w:rsid w:val="008A7100"/>
    <w:rsid w:val="008A74EF"/>
    <w:rsid w:val="008B3F13"/>
    <w:rsid w:val="008B3F62"/>
    <w:rsid w:val="008C0D63"/>
    <w:rsid w:val="008C2A98"/>
    <w:rsid w:val="008C455E"/>
    <w:rsid w:val="008C7882"/>
    <w:rsid w:val="008D2FE2"/>
    <w:rsid w:val="008D3DED"/>
    <w:rsid w:val="008E19E6"/>
    <w:rsid w:val="008F2DC5"/>
    <w:rsid w:val="008F3949"/>
    <w:rsid w:val="008F6328"/>
    <w:rsid w:val="00911B55"/>
    <w:rsid w:val="00913358"/>
    <w:rsid w:val="00914C7E"/>
    <w:rsid w:val="00915F29"/>
    <w:rsid w:val="0092241F"/>
    <w:rsid w:val="00927D52"/>
    <w:rsid w:val="00931434"/>
    <w:rsid w:val="00936E46"/>
    <w:rsid w:val="009374F0"/>
    <w:rsid w:val="00937884"/>
    <w:rsid w:val="00952983"/>
    <w:rsid w:val="009570EB"/>
    <w:rsid w:val="00963E6B"/>
    <w:rsid w:val="009706A5"/>
    <w:rsid w:val="00973DCB"/>
    <w:rsid w:val="00984F60"/>
    <w:rsid w:val="00984FCA"/>
    <w:rsid w:val="00992095"/>
    <w:rsid w:val="009949D3"/>
    <w:rsid w:val="00995231"/>
    <w:rsid w:val="009A01B0"/>
    <w:rsid w:val="009A1908"/>
    <w:rsid w:val="009A5BA7"/>
    <w:rsid w:val="009B3BBE"/>
    <w:rsid w:val="009C5370"/>
    <w:rsid w:val="009D268F"/>
    <w:rsid w:val="009D5772"/>
    <w:rsid w:val="009D70FE"/>
    <w:rsid w:val="009D7A41"/>
    <w:rsid w:val="009E007B"/>
    <w:rsid w:val="009F36FB"/>
    <w:rsid w:val="00A012F5"/>
    <w:rsid w:val="00A04523"/>
    <w:rsid w:val="00A04D29"/>
    <w:rsid w:val="00A15CA3"/>
    <w:rsid w:val="00A2198A"/>
    <w:rsid w:val="00A23022"/>
    <w:rsid w:val="00A24166"/>
    <w:rsid w:val="00A27700"/>
    <w:rsid w:val="00A34DA9"/>
    <w:rsid w:val="00A47629"/>
    <w:rsid w:val="00A47C5A"/>
    <w:rsid w:val="00A520B2"/>
    <w:rsid w:val="00A53078"/>
    <w:rsid w:val="00A610D1"/>
    <w:rsid w:val="00A618C4"/>
    <w:rsid w:val="00A63439"/>
    <w:rsid w:val="00A65BCD"/>
    <w:rsid w:val="00A677DF"/>
    <w:rsid w:val="00A77760"/>
    <w:rsid w:val="00A80EAD"/>
    <w:rsid w:val="00A8384A"/>
    <w:rsid w:val="00A84977"/>
    <w:rsid w:val="00A85E54"/>
    <w:rsid w:val="00A869AC"/>
    <w:rsid w:val="00A87FA2"/>
    <w:rsid w:val="00A910AC"/>
    <w:rsid w:val="00A9703B"/>
    <w:rsid w:val="00A977CE"/>
    <w:rsid w:val="00AA18DA"/>
    <w:rsid w:val="00AB3EE0"/>
    <w:rsid w:val="00AC219D"/>
    <w:rsid w:val="00AC410E"/>
    <w:rsid w:val="00AC6CC2"/>
    <w:rsid w:val="00AE01FC"/>
    <w:rsid w:val="00AE1BEA"/>
    <w:rsid w:val="00AE2684"/>
    <w:rsid w:val="00AE3183"/>
    <w:rsid w:val="00AE368B"/>
    <w:rsid w:val="00AE3AEF"/>
    <w:rsid w:val="00AE405A"/>
    <w:rsid w:val="00AF3704"/>
    <w:rsid w:val="00AF706C"/>
    <w:rsid w:val="00B001F3"/>
    <w:rsid w:val="00B00EA0"/>
    <w:rsid w:val="00B055A1"/>
    <w:rsid w:val="00B1052A"/>
    <w:rsid w:val="00B10790"/>
    <w:rsid w:val="00B1392A"/>
    <w:rsid w:val="00B1509E"/>
    <w:rsid w:val="00B15B3C"/>
    <w:rsid w:val="00B20C3E"/>
    <w:rsid w:val="00B21639"/>
    <w:rsid w:val="00B2195D"/>
    <w:rsid w:val="00B22679"/>
    <w:rsid w:val="00B35354"/>
    <w:rsid w:val="00B354C7"/>
    <w:rsid w:val="00B425FA"/>
    <w:rsid w:val="00B442D1"/>
    <w:rsid w:val="00B468FD"/>
    <w:rsid w:val="00B534F5"/>
    <w:rsid w:val="00B63221"/>
    <w:rsid w:val="00B6766C"/>
    <w:rsid w:val="00B72AEC"/>
    <w:rsid w:val="00B86C3D"/>
    <w:rsid w:val="00B926B9"/>
    <w:rsid w:val="00B92ABB"/>
    <w:rsid w:val="00B9327B"/>
    <w:rsid w:val="00B9385E"/>
    <w:rsid w:val="00BA3409"/>
    <w:rsid w:val="00BA4C61"/>
    <w:rsid w:val="00BA4F04"/>
    <w:rsid w:val="00BB13BF"/>
    <w:rsid w:val="00BB6CC8"/>
    <w:rsid w:val="00BC026E"/>
    <w:rsid w:val="00BC0CEB"/>
    <w:rsid w:val="00BC1BB4"/>
    <w:rsid w:val="00BC4AB2"/>
    <w:rsid w:val="00BC771B"/>
    <w:rsid w:val="00BD0ED6"/>
    <w:rsid w:val="00BD71A2"/>
    <w:rsid w:val="00BE341D"/>
    <w:rsid w:val="00BE3AE4"/>
    <w:rsid w:val="00BE609A"/>
    <w:rsid w:val="00BF0058"/>
    <w:rsid w:val="00BF3882"/>
    <w:rsid w:val="00BF5937"/>
    <w:rsid w:val="00C016F6"/>
    <w:rsid w:val="00C10C1B"/>
    <w:rsid w:val="00C149B3"/>
    <w:rsid w:val="00C179C1"/>
    <w:rsid w:val="00C2206D"/>
    <w:rsid w:val="00C22E1B"/>
    <w:rsid w:val="00C24822"/>
    <w:rsid w:val="00C25631"/>
    <w:rsid w:val="00C31F84"/>
    <w:rsid w:val="00C325AC"/>
    <w:rsid w:val="00C345A3"/>
    <w:rsid w:val="00C361DD"/>
    <w:rsid w:val="00C40DE6"/>
    <w:rsid w:val="00C40F78"/>
    <w:rsid w:val="00C4375F"/>
    <w:rsid w:val="00C460F6"/>
    <w:rsid w:val="00C51848"/>
    <w:rsid w:val="00C5397A"/>
    <w:rsid w:val="00C57C2E"/>
    <w:rsid w:val="00C631E7"/>
    <w:rsid w:val="00C65195"/>
    <w:rsid w:val="00C717B6"/>
    <w:rsid w:val="00C8657F"/>
    <w:rsid w:val="00C92612"/>
    <w:rsid w:val="00C96378"/>
    <w:rsid w:val="00CA0DC2"/>
    <w:rsid w:val="00CA730F"/>
    <w:rsid w:val="00CB01E6"/>
    <w:rsid w:val="00CB4225"/>
    <w:rsid w:val="00CC53CF"/>
    <w:rsid w:val="00CC62C8"/>
    <w:rsid w:val="00CD0E6C"/>
    <w:rsid w:val="00CD1659"/>
    <w:rsid w:val="00CD2CBF"/>
    <w:rsid w:val="00CE1039"/>
    <w:rsid w:val="00CE2472"/>
    <w:rsid w:val="00CE6A18"/>
    <w:rsid w:val="00CF5E9D"/>
    <w:rsid w:val="00CF6849"/>
    <w:rsid w:val="00D018DE"/>
    <w:rsid w:val="00D04646"/>
    <w:rsid w:val="00D05D30"/>
    <w:rsid w:val="00D10D1E"/>
    <w:rsid w:val="00D135F3"/>
    <w:rsid w:val="00D15009"/>
    <w:rsid w:val="00D2349E"/>
    <w:rsid w:val="00D27B6C"/>
    <w:rsid w:val="00D43726"/>
    <w:rsid w:val="00D44038"/>
    <w:rsid w:val="00D51CF2"/>
    <w:rsid w:val="00D63B39"/>
    <w:rsid w:val="00D65D2C"/>
    <w:rsid w:val="00D70FF8"/>
    <w:rsid w:val="00D740B5"/>
    <w:rsid w:val="00D75EDC"/>
    <w:rsid w:val="00D82E59"/>
    <w:rsid w:val="00D86A7F"/>
    <w:rsid w:val="00D86AF1"/>
    <w:rsid w:val="00D90425"/>
    <w:rsid w:val="00D93A2B"/>
    <w:rsid w:val="00D966B3"/>
    <w:rsid w:val="00DA17B2"/>
    <w:rsid w:val="00DA3283"/>
    <w:rsid w:val="00DA4AFA"/>
    <w:rsid w:val="00DC1F4A"/>
    <w:rsid w:val="00DC3A98"/>
    <w:rsid w:val="00DC534E"/>
    <w:rsid w:val="00DC62B3"/>
    <w:rsid w:val="00DC7DBF"/>
    <w:rsid w:val="00DD3010"/>
    <w:rsid w:val="00DD4DC9"/>
    <w:rsid w:val="00DE0B4C"/>
    <w:rsid w:val="00DE565A"/>
    <w:rsid w:val="00DE6778"/>
    <w:rsid w:val="00DF286A"/>
    <w:rsid w:val="00DF4777"/>
    <w:rsid w:val="00DF5E57"/>
    <w:rsid w:val="00E06704"/>
    <w:rsid w:val="00E10ED0"/>
    <w:rsid w:val="00E13E9E"/>
    <w:rsid w:val="00E149A9"/>
    <w:rsid w:val="00E16184"/>
    <w:rsid w:val="00E16C69"/>
    <w:rsid w:val="00E17A2C"/>
    <w:rsid w:val="00E17E26"/>
    <w:rsid w:val="00E22E1F"/>
    <w:rsid w:val="00E24189"/>
    <w:rsid w:val="00E32E49"/>
    <w:rsid w:val="00E35261"/>
    <w:rsid w:val="00E36D18"/>
    <w:rsid w:val="00E40132"/>
    <w:rsid w:val="00E42DA7"/>
    <w:rsid w:val="00E43157"/>
    <w:rsid w:val="00E44A91"/>
    <w:rsid w:val="00E45492"/>
    <w:rsid w:val="00E47556"/>
    <w:rsid w:val="00E50BD4"/>
    <w:rsid w:val="00E61C3F"/>
    <w:rsid w:val="00E63A42"/>
    <w:rsid w:val="00E735F5"/>
    <w:rsid w:val="00E7681B"/>
    <w:rsid w:val="00E77AFC"/>
    <w:rsid w:val="00E87985"/>
    <w:rsid w:val="00EA2928"/>
    <w:rsid w:val="00EA403F"/>
    <w:rsid w:val="00EB03CD"/>
    <w:rsid w:val="00EB101B"/>
    <w:rsid w:val="00EB194F"/>
    <w:rsid w:val="00EB4F73"/>
    <w:rsid w:val="00EB6C05"/>
    <w:rsid w:val="00EC0092"/>
    <w:rsid w:val="00ED27FE"/>
    <w:rsid w:val="00ED5C29"/>
    <w:rsid w:val="00EE08AD"/>
    <w:rsid w:val="00EE4FAC"/>
    <w:rsid w:val="00EE5AEC"/>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515C4"/>
    <w:rsid w:val="00F52354"/>
    <w:rsid w:val="00F54E59"/>
    <w:rsid w:val="00F61AAA"/>
    <w:rsid w:val="00F63586"/>
    <w:rsid w:val="00F66E0C"/>
    <w:rsid w:val="00F71E58"/>
    <w:rsid w:val="00F73898"/>
    <w:rsid w:val="00F75D07"/>
    <w:rsid w:val="00F76BDF"/>
    <w:rsid w:val="00F77990"/>
    <w:rsid w:val="00F807AF"/>
    <w:rsid w:val="00F810F8"/>
    <w:rsid w:val="00F82F56"/>
    <w:rsid w:val="00F873EE"/>
    <w:rsid w:val="00FA07AB"/>
    <w:rsid w:val="00FA14F0"/>
    <w:rsid w:val="00FA2CA3"/>
    <w:rsid w:val="00FC307C"/>
    <w:rsid w:val="00FC5008"/>
    <w:rsid w:val="00FC6AAF"/>
    <w:rsid w:val="00FD19B3"/>
    <w:rsid w:val="00FD3CEB"/>
    <w:rsid w:val="00FD756C"/>
    <w:rsid w:val="00FD7D43"/>
    <w:rsid w:val="00FE1005"/>
    <w:rsid w:val="00FE4891"/>
    <w:rsid w:val="00FE5A16"/>
    <w:rsid w:val="00FF2A58"/>
    <w:rsid w:val="00FF3B84"/>
    <w:rsid w:val="00FF4BB5"/>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4C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paragraph" w:customStyle="1" w:styleId="Default">
    <w:name w:val="Default"/>
    <w:rsid w:val="001F0C69"/>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D5E92"/>
    <w:rPr>
      <w:color w:val="605E5C"/>
      <w:shd w:val="clear" w:color="auto" w:fill="E1DFDD"/>
    </w:rPr>
  </w:style>
  <w:style w:type="character" w:customStyle="1" w:styleId="UnresolvedMention2">
    <w:name w:val="Unresolved Mention2"/>
    <w:basedOn w:val="DefaultParagraphFont"/>
    <w:uiPriority w:val="99"/>
    <w:semiHidden/>
    <w:unhideWhenUsed/>
    <w:rsid w:val="000C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378356701">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74684920">
      <w:bodyDiv w:val="1"/>
      <w:marLeft w:val="0"/>
      <w:marRight w:val="0"/>
      <w:marTop w:val="0"/>
      <w:marBottom w:val="0"/>
      <w:divBdr>
        <w:top w:val="none" w:sz="0" w:space="0" w:color="auto"/>
        <w:left w:val="none" w:sz="0" w:space="0" w:color="auto"/>
        <w:bottom w:val="none" w:sz="0" w:space="0" w:color="auto"/>
        <w:right w:val="none" w:sz="0" w:space="0" w:color="auto"/>
      </w:divBdr>
      <w:divsChild>
        <w:div w:id="105851139">
          <w:marLeft w:val="0"/>
          <w:marRight w:val="0"/>
          <w:marTop w:val="0"/>
          <w:marBottom w:val="0"/>
          <w:divBdr>
            <w:top w:val="none" w:sz="0" w:space="0" w:color="auto"/>
            <w:left w:val="none" w:sz="0" w:space="0" w:color="auto"/>
            <w:bottom w:val="none" w:sz="0" w:space="0" w:color="auto"/>
            <w:right w:val="none" w:sz="0" w:space="0" w:color="auto"/>
          </w:divBdr>
          <w:divsChild>
            <w:div w:id="861867399">
              <w:marLeft w:val="0"/>
              <w:marRight w:val="0"/>
              <w:marTop w:val="0"/>
              <w:marBottom w:val="0"/>
              <w:divBdr>
                <w:top w:val="none" w:sz="0" w:space="0" w:color="auto"/>
                <w:left w:val="none" w:sz="0" w:space="0" w:color="auto"/>
                <w:bottom w:val="none" w:sz="0" w:space="0" w:color="auto"/>
                <w:right w:val="none" w:sz="0" w:space="0" w:color="auto"/>
              </w:divBdr>
            </w:div>
          </w:divsChild>
        </w:div>
        <w:div w:id="1631547521">
          <w:marLeft w:val="0"/>
          <w:marRight w:val="0"/>
          <w:marTop w:val="0"/>
          <w:marBottom w:val="0"/>
          <w:divBdr>
            <w:top w:val="none" w:sz="0" w:space="0" w:color="auto"/>
            <w:left w:val="none" w:sz="0" w:space="0" w:color="auto"/>
            <w:bottom w:val="none" w:sz="0" w:space="0" w:color="auto"/>
            <w:right w:val="none" w:sz="0" w:space="0" w:color="auto"/>
          </w:divBdr>
          <w:divsChild>
            <w:div w:id="1174563910">
              <w:marLeft w:val="0"/>
              <w:marRight w:val="0"/>
              <w:marTop w:val="0"/>
              <w:marBottom w:val="0"/>
              <w:divBdr>
                <w:top w:val="none" w:sz="0" w:space="0" w:color="auto"/>
                <w:left w:val="none" w:sz="0" w:space="0" w:color="auto"/>
                <w:bottom w:val="none" w:sz="0" w:space="0" w:color="auto"/>
                <w:right w:val="none" w:sz="0" w:space="0" w:color="auto"/>
              </w:divBdr>
              <w:divsChild>
                <w:div w:id="1907913307">
                  <w:marLeft w:val="0"/>
                  <w:marRight w:val="0"/>
                  <w:marTop w:val="0"/>
                  <w:marBottom w:val="0"/>
                  <w:divBdr>
                    <w:top w:val="none" w:sz="0" w:space="0" w:color="auto"/>
                    <w:left w:val="none" w:sz="0" w:space="0" w:color="auto"/>
                    <w:bottom w:val="none" w:sz="0" w:space="0" w:color="auto"/>
                    <w:right w:val="none" w:sz="0" w:space="0" w:color="auto"/>
                  </w:divBdr>
                  <w:divsChild>
                    <w:div w:id="19057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261572746">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44113">
      <w:bodyDiv w:val="1"/>
      <w:marLeft w:val="0"/>
      <w:marRight w:val="0"/>
      <w:marTop w:val="0"/>
      <w:marBottom w:val="0"/>
      <w:divBdr>
        <w:top w:val="none" w:sz="0" w:space="0" w:color="auto"/>
        <w:left w:val="none" w:sz="0" w:space="0" w:color="auto"/>
        <w:bottom w:val="none" w:sz="0" w:space="0" w:color="auto"/>
        <w:right w:val="none" w:sz="0" w:space="0" w:color="auto"/>
      </w:divBdr>
      <w:divsChild>
        <w:div w:id="755707532">
          <w:marLeft w:val="0"/>
          <w:marRight w:val="0"/>
          <w:marTop w:val="0"/>
          <w:marBottom w:val="0"/>
          <w:divBdr>
            <w:top w:val="none" w:sz="0" w:space="0" w:color="auto"/>
            <w:left w:val="none" w:sz="0" w:space="0" w:color="auto"/>
            <w:bottom w:val="none" w:sz="0" w:space="0" w:color="auto"/>
            <w:right w:val="none" w:sz="0" w:space="0" w:color="auto"/>
          </w:divBdr>
          <w:divsChild>
            <w:div w:id="360203276">
              <w:marLeft w:val="0"/>
              <w:marRight w:val="0"/>
              <w:marTop w:val="0"/>
              <w:marBottom w:val="0"/>
              <w:divBdr>
                <w:top w:val="none" w:sz="0" w:space="0" w:color="auto"/>
                <w:left w:val="none" w:sz="0" w:space="0" w:color="auto"/>
                <w:bottom w:val="none" w:sz="0" w:space="0" w:color="auto"/>
                <w:right w:val="none" w:sz="0" w:space="0" w:color="auto"/>
              </w:divBdr>
            </w:div>
          </w:divsChild>
        </w:div>
        <w:div w:id="908468446">
          <w:marLeft w:val="0"/>
          <w:marRight w:val="0"/>
          <w:marTop w:val="0"/>
          <w:marBottom w:val="0"/>
          <w:divBdr>
            <w:top w:val="none" w:sz="0" w:space="0" w:color="auto"/>
            <w:left w:val="none" w:sz="0" w:space="0" w:color="auto"/>
            <w:bottom w:val="none" w:sz="0" w:space="0" w:color="auto"/>
            <w:right w:val="none" w:sz="0" w:space="0" w:color="auto"/>
          </w:divBdr>
          <w:divsChild>
            <w:div w:id="135027506">
              <w:marLeft w:val="0"/>
              <w:marRight w:val="0"/>
              <w:marTop w:val="0"/>
              <w:marBottom w:val="0"/>
              <w:divBdr>
                <w:top w:val="none" w:sz="0" w:space="0" w:color="auto"/>
                <w:left w:val="none" w:sz="0" w:space="0" w:color="auto"/>
                <w:bottom w:val="none" w:sz="0" w:space="0" w:color="auto"/>
                <w:right w:val="none" w:sz="0" w:space="0" w:color="auto"/>
              </w:divBdr>
              <w:divsChild>
                <w:div w:id="1046218292">
                  <w:marLeft w:val="0"/>
                  <w:marRight w:val="0"/>
                  <w:marTop w:val="0"/>
                  <w:marBottom w:val="0"/>
                  <w:divBdr>
                    <w:top w:val="none" w:sz="0" w:space="0" w:color="auto"/>
                    <w:left w:val="none" w:sz="0" w:space="0" w:color="auto"/>
                    <w:bottom w:val="none" w:sz="0" w:space="0" w:color="auto"/>
                    <w:right w:val="none" w:sz="0" w:space="0" w:color="auto"/>
                  </w:divBdr>
                  <w:divsChild>
                    <w:div w:id="12237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C_librarian@dbs.fldoe.org" TargetMode="External"/><Relationship Id="rId3" Type="http://schemas.openxmlformats.org/officeDocument/2006/relationships/styles" Target="styles.xml"/><Relationship Id="rId7" Type="http://schemas.openxmlformats.org/officeDocument/2006/relationships/hyperlink" Target="http://www.flopac.kla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PAC_librarian@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6F47-B1D2-4DCA-8FA4-ABB831EE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3</cp:revision>
  <cp:lastPrinted>2021-08-19T18:06:00Z</cp:lastPrinted>
  <dcterms:created xsi:type="dcterms:W3CDTF">2021-08-19T18:05:00Z</dcterms:created>
  <dcterms:modified xsi:type="dcterms:W3CDTF">2021-08-19T18:07:00Z</dcterms:modified>
</cp:coreProperties>
</file>